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445F5" w14:textId="77777777" w:rsidR="006547D7" w:rsidRDefault="006547D7" w:rsidP="007763D8">
      <w:pPr>
        <w:pStyle w:val="75AMLMAJOR1stHEADLINEnospacebefore"/>
        <w:spacing w:after="240" w:line="240" w:lineRule="auto"/>
        <w:ind w:right="270"/>
        <w:rPr>
          <w:noProof w:val="0"/>
        </w:rPr>
      </w:pPr>
    </w:p>
    <w:p w14:paraId="39FC9A80" w14:textId="77777777" w:rsidR="00147FAB" w:rsidRPr="00147FAB" w:rsidRDefault="00A12794" w:rsidP="007763D8">
      <w:pPr>
        <w:pStyle w:val="75AMLMAJOR1stHEADLINEnospacebefore"/>
        <w:spacing w:after="240" w:line="240" w:lineRule="auto"/>
        <w:ind w:right="270"/>
        <w:rPr>
          <w:noProof w:val="0"/>
        </w:rPr>
      </w:pPr>
      <w:r>
        <w:rPr>
          <w:noProof w:val="0"/>
        </w:rPr>
        <w:t>NY PFL</w:t>
      </w:r>
      <w:r w:rsidR="00105BFA">
        <w:rPr>
          <w:noProof w:val="0"/>
        </w:rPr>
        <w:t xml:space="preserve"> Employee Notice</w:t>
      </w:r>
      <w:r>
        <w:rPr>
          <w:noProof w:val="0"/>
        </w:rPr>
        <w:t xml:space="preserve"> – Changes for 20</w:t>
      </w:r>
      <w:r w:rsidR="00910F13">
        <w:rPr>
          <w:noProof w:val="0"/>
        </w:rPr>
        <w:t>2</w:t>
      </w:r>
      <w:r w:rsidR="668CA0D4">
        <w:rPr>
          <w:noProof w:val="0"/>
        </w:rPr>
        <w:t>1</w:t>
      </w:r>
    </w:p>
    <w:p w14:paraId="2ABFF9D1" w14:textId="410E4A58" w:rsidR="0001605B" w:rsidRDefault="00447144" w:rsidP="0001605B">
      <w:pPr>
        <w:pStyle w:val="75AMLBody85115"/>
        <w:tabs>
          <w:tab w:val="left" w:pos="10080"/>
          <w:tab w:val="left" w:pos="10260"/>
        </w:tabs>
        <w:ind w:right="540"/>
        <w:rPr>
          <w:noProof w:val="0"/>
          <w:sz w:val="20"/>
          <w:szCs w:val="20"/>
        </w:rPr>
      </w:pPr>
      <w:r w:rsidRPr="71143630">
        <w:rPr>
          <w:noProof w:val="0"/>
          <w:sz w:val="20"/>
          <w:szCs w:val="20"/>
        </w:rPr>
        <w:t>Effective January 1, 20</w:t>
      </w:r>
      <w:r w:rsidR="00910F13" w:rsidRPr="71143630">
        <w:rPr>
          <w:noProof w:val="0"/>
          <w:sz w:val="20"/>
          <w:szCs w:val="20"/>
        </w:rPr>
        <w:t>2</w:t>
      </w:r>
      <w:r w:rsidR="05CAD091" w:rsidRPr="71143630">
        <w:rPr>
          <w:noProof w:val="0"/>
          <w:sz w:val="20"/>
          <w:szCs w:val="20"/>
        </w:rPr>
        <w:t>1</w:t>
      </w:r>
      <w:r w:rsidRPr="71143630">
        <w:rPr>
          <w:noProof w:val="0"/>
          <w:sz w:val="20"/>
          <w:szCs w:val="20"/>
        </w:rPr>
        <w:t xml:space="preserve">, </w:t>
      </w:r>
      <w:r w:rsidR="00DD2FB3" w:rsidRPr="71143630">
        <w:rPr>
          <w:noProof w:val="0"/>
          <w:sz w:val="20"/>
          <w:szCs w:val="20"/>
        </w:rPr>
        <w:t xml:space="preserve">we </w:t>
      </w:r>
      <w:r w:rsidRPr="71143630">
        <w:rPr>
          <w:noProof w:val="0"/>
          <w:sz w:val="20"/>
          <w:szCs w:val="20"/>
        </w:rPr>
        <w:t>will provide New York Paid Family Leave</w:t>
      </w:r>
      <w:r w:rsidR="00E052F7" w:rsidRPr="71143630">
        <w:rPr>
          <w:noProof w:val="0"/>
          <w:sz w:val="20"/>
          <w:szCs w:val="20"/>
        </w:rPr>
        <w:t xml:space="preserve"> (NY PFL) </w:t>
      </w:r>
      <w:r w:rsidRPr="00051F4B">
        <w:rPr>
          <w:noProof w:val="0"/>
          <w:sz w:val="20"/>
          <w:szCs w:val="20"/>
        </w:rPr>
        <w:t>insurance coverage</w:t>
      </w:r>
      <w:r w:rsidR="002C4D72" w:rsidRPr="00051F4B">
        <w:rPr>
          <w:noProof w:val="0"/>
          <w:sz w:val="20"/>
          <w:szCs w:val="20"/>
        </w:rPr>
        <w:t xml:space="preserve"> </w:t>
      </w:r>
      <w:r w:rsidR="00A12794" w:rsidRPr="71143630">
        <w:rPr>
          <w:noProof w:val="0"/>
          <w:sz w:val="20"/>
          <w:szCs w:val="20"/>
        </w:rPr>
        <w:t>in accordance with the newly published benefit increases</w:t>
      </w:r>
      <w:r w:rsidR="00296ACE" w:rsidRPr="71143630">
        <w:rPr>
          <w:noProof w:val="0"/>
          <w:sz w:val="20"/>
          <w:szCs w:val="20"/>
        </w:rPr>
        <w:t>.</w:t>
      </w:r>
      <w:r w:rsidR="00DD2FB3" w:rsidRPr="71143630">
        <w:rPr>
          <w:noProof w:val="0"/>
          <w:sz w:val="20"/>
          <w:szCs w:val="20"/>
        </w:rPr>
        <w:t xml:space="preserve">  </w:t>
      </w:r>
      <w:r w:rsidR="0001605B" w:rsidRPr="71143630">
        <w:rPr>
          <w:noProof w:val="0"/>
          <w:sz w:val="20"/>
          <w:szCs w:val="20"/>
        </w:rPr>
        <w:t xml:space="preserve">As an employee working in the state of New York, you are eligible for this important benefit.  </w:t>
      </w:r>
    </w:p>
    <w:p w14:paraId="21DF8E2F" w14:textId="77777777" w:rsidR="007C6DD1" w:rsidRDefault="007C6DD1" w:rsidP="00BD34BE">
      <w:pPr>
        <w:pStyle w:val="75AMLBody85115"/>
        <w:tabs>
          <w:tab w:val="left" w:pos="10080"/>
        </w:tabs>
        <w:spacing w:after="240"/>
        <w:ind w:right="547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When you need a little more time to bond with your new </w:t>
      </w:r>
      <w:r w:rsidR="002C13CA">
        <w:rPr>
          <w:noProof w:val="0"/>
          <w:sz w:val="20"/>
          <w:szCs w:val="20"/>
        </w:rPr>
        <w:t xml:space="preserve">child </w:t>
      </w:r>
      <w:r>
        <w:rPr>
          <w:noProof w:val="0"/>
          <w:sz w:val="20"/>
          <w:szCs w:val="20"/>
        </w:rPr>
        <w:t xml:space="preserve">or care for </w:t>
      </w:r>
      <w:r w:rsidR="002C13CA">
        <w:rPr>
          <w:noProof w:val="0"/>
          <w:sz w:val="20"/>
          <w:szCs w:val="20"/>
        </w:rPr>
        <w:t xml:space="preserve">a sick </w:t>
      </w:r>
      <w:r>
        <w:rPr>
          <w:noProof w:val="0"/>
          <w:sz w:val="20"/>
          <w:szCs w:val="20"/>
        </w:rPr>
        <w:t>family</w:t>
      </w:r>
      <w:r w:rsidR="002C13CA">
        <w:rPr>
          <w:noProof w:val="0"/>
          <w:sz w:val="20"/>
          <w:szCs w:val="20"/>
        </w:rPr>
        <w:t xml:space="preserve"> member</w:t>
      </w:r>
      <w:r w:rsidR="006D0546">
        <w:rPr>
          <w:noProof w:val="0"/>
          <w:sz w:val="20"/>
          <w:szCs w:val="20"/>
        </w:rPr>
        <w:t>,</w:t>
      </w:r>
      <w:r w:rsidR="000C2F4A">
        <w:rPr>
          <w:noProof w:val="0"/>
          <w:sz w:val="20"/>
          <w:szCs w:val="20"/>
        </w:rPr>
        <w:t xml:space="preserve"> </w:t>
      </w:r>
      <w:r w:rsidR="00E052F7">
        <w:rPr>
          <w:noProof w:val="0"/>
          <w:sz w:val="20"/>
          <w:szCs w:val="20"/>
        </w:rPr>
        <w:t>NY PFL</w:t>
      </w:r>
      <w:r w:rsidR="006D0546">
        <w:rPr>
          <w:noProof w:val="0"/>
          <w:sz w:val="20"/>
          <w:szCs w:val="20"/>
        </w:rPr>
        <w:t xml:space="preserve"> </w:t>
      </w:r>
      <w:r w:rsidR="004B1BE9">
        <w:rPr>
          <w:noProof w:val="0"/>
          <w:sz w:val="20"/>
          <w:szCs w:val="20"/>
        </w:rPr>
        <w:t xml:space="preserve">helps </w:t>
      </w:r>
      <w:r>
        <w:rPr>
          <w:noProof w:val="0"/>
          <w:sz w:val="20"/>
          <w:szCs w:val="20"/>
        </w:rPr>
        <w:t>make life a little easier.</w:t>
      </w:r>
    </w:p>
    <w:p w14:paraId="185E70F3" w14:textId="77777777" w:rsidR="00176BE6" w:rsidRPr="007763D8" w:rsidRDefault="007C6DD1" w:rsidP="00BD34BE">
      <w:pPr>
        <w:pStyle w:val="75AMLBullet85115"/>
        <w:numPr>
          <w:ilvl w:val="0"/>
          <w:numId w:val="0"/>
        </w:numPr>
        <w:spacing w:after="0" w:line="240" w:lineRule="auto"/>
        <w:ind w:left="274" w:hanging="274"/>
        <w:rPr>
          <w:b/>
          <w:bCs/>
          <w:noProof w:val="0"/>
          <w:color w:val="0061A0"/>
          <w:sz w:val="20"/>
          <w:szCs w:val="20"/>
        </w:rPr>
      </w:pPr>
      <w:r w:rsidRPr="00D260CD">
        <w:rPr>
          <w:b/>
          <w:noProof w:val="0"/>
          <w:sz w:val="22"/>
          <w:szCs w:val="20"/>
        </w:rPr>
        <w:t>What</w:t>
      </w:r>
      <w:r w:rsidR="00176BE6" w:rsidRPr="00D260CD">
        <w:rPr>
          <w:b/>
          <w:noProof w:val="0"/>
          <w:sz w:val="22"/>
          <w:szCs w:val="20"/>
        </w:rPr>
        <w:t xml:space="preserve"> you need to know</w:t>
      </w:r>
      <w:r w:rsidR="00176BE6" w:rsidRPr="007763D8">
        <w:rPr>
          <w:b/>
          <w:bCs/>
          <w:noProof w:val="0"/>
          <w:color w:val="0061A0"/>
          <w:sz w:val="20"/>
          <w:szCs w:val="20"/>
        </w:rPr>
        <w:br/>
      </w:r>
    </w:p>
    <w:p w14:paraId="7A1FE5E0" w14:textId="77777777" w:rsidR="00447144" w:rsidRPr="007763D8" w:rsidRDefault="00447144" w:rsidP="00447144">
      <w:pPr>
        <w:pStyle w:val="75AMLBullet85115"/>
        <w:numPr>
          <w:ilvl w:val="0"/>
          <w:numId w:val="0"/>
        </w:numPr>
        <w:ind w:left="274" w:hanging="274"/>
        <w:rPr>
          <w:b/>
          <w:bCs/>
          <w:noProof w:val="0"/>
          <w:color w:val="0061A0"/>
          <w:sz w:val="20"/>
          <w:szCs w:val="20"/>
        </w:rPr>
      </w:pPr>
      <w:r w:rsidRPr="007763D8">
        <w:rPr>
          <w:b/>
          <w:bCs/>
          <w:noProof w:val="0"/>
          <w:color w:val="0061A0"/>
          <w:sz w:val="20"/>
          <w:szCs w:val="20"/>
        </w:rPr>
        <w:t xml:space="preserve">What are the benefits offered under the </w:t>
      </w:r>
      <w:r w:rsidR="00E052F7">
        <w:rPr>
          <w:b/>
          <w:bCs/>
          <w:noProof w:val="0"/>
          <w:color w:val="0061A0"/>
          <w:sz w:val="20"/>
          <w:szCs w:val="20"/>
        </w:rPr>
        <w:t>NY PFL</w:t>
      </w:r>
      <w:r w:rsidR="00727148">
        <w:rPr>
          <w:b/>
          <w:bCs/>
          <w:noProof w:val="0"/>
          <w:color w:val="0061A0"/>
          <w:sz w:val="20"/>
          <w:szCs w:val="20"/>
        </w:rPr>
        <w:t xml:space="preserve"> Law</w:t>
      </w:r>
      <w:r w:rsidRPr="007763D8">
        <w:rPr>
          <w:b/>
          <w:bCs/>
          <w:noProof w:val="0"/>
          <w:color w:val="0061A0"/>
          <w:sz w:val="20"/>
          <w:szCs w:val="20"/>
        </w:rPr>
        <w:t xml:space="preserve">? </w:t>
      </w:r>
    </w:p>
    <w:p w14:paraId="34C2CD25" w14:textId="77777777" w:rsidR="00A12794" w:rsidRPr="00F90877" w:rsidRDefault="00447144" w:rsidP="00F90877">
      <w:pPr>
        <w:pStyle w:val="75AMLBullet85115"/>
        <w:rPr>
          <w:sz w:val="20"/>
          <w:szCs w:val="20"/>
        </w:rPr>
      </w:pPr>
      <w:r w:rsidRPr="00F90877">
        <w:rPr>
          <w:sz w:val="20"/>
          <w:szCs w:val="20"/>
        </w:rPr>
        <w:t>In 20</w:t>
      </w:r>
      <w:r w:rsidR="001C7CAC" w:rsidRPr="00F90877">
        <w:rPr>
          <w:sz w:val="20"/>
          <w:szCs w:val="20"/>
        </w:rPr>
        <w:t>2</w:t>
      </w:r>
      <w:r w:rsidR="0E388902" w:rsidRPr="00F90877">
        <w:rPr>
          <w:sz w:val="20"/>
          <w:szCs w:val="20"/>
        </w:rPr>
        <w:t>1</w:t>
      </w:r>
      <w:r w:rsidRPr="00F90877">
        <w:rPr>
          <w:sz w:val="20"/>
          <w:szCs w:val="20"/>
        </w:rPr>
        <w:t xml:space="preserve">, </w:t>
      </w:r>
      <w:r w:rsidR="00296ACE" w:rsidRPr="00F90877">
        <w:rPr>
          <w:sz w:val="20"/>
          <w:szCs w:val="20"/>
        </w:rPr>
        <w:t>you</w:t>
      </w:r>
      <w:r w:rsidRPr="00F90877">
        <w:rPr>
          <w:sz w:val="20"/>
          <w:szCs w:val="20"/>
        </w:rPr>
        <w:t xml:space="preserve"> are eligible for up to </w:t>
      </w:r>
      <w:r w:rsidR="5BAA021D" w:rsidRPr="00F90877">
        <w:rPr>
          <w:sz w:val="20"/>
          <w:szCs w:val="20"/>
        </w:rPr>
        <w:t>twelve</w:t>
      </w:r>
      <w:r w:rsidRPr="00F90877">
        <w:rPr>
          <w:sz w:val="20"/>
          <w:szCs w:val="20"/>
        </w:rPr>
        <w:t xml:space="preserve"> weeks of paid leave at </w:t>
      </w:r>
      <w:r w:rsidR="00FF3B2F" w:rsidRPr="00F90877">
        <w:rPr>
          <w:sz w:val="20"/>
          <w:szCs w:val="20"/>
        </w:rPr>
        <w:t>6</w:t>
      </w:r>
      <w:r w:rsidR="4F77FC65" w:rsidRPr="00F90877">
        <w:rPr>
          <w:sz w:val="20"/>
          <w:szCs w:val="20"/>
        </w:rPr>
        <w:t>7</w:t>
      </w:r>
      <w:r w:rsidRPr="00F90877">
        <w:rPr>
          <w:sz w:val="20"/>
          <w:szCs w:val="20"/>
        </w:rPr>
        <w:t xml:space="preserve">% of </w:t>
      </w:r>
      <w:r w:rsidR="00296ACE" w:rsidRPr="00F90877">
        <w:rPr>
          <w:sz w:val="20"/>
          <w:szCs w:val="20"/>
        </w:rPr>
        <w:t>your</w:t>
      </w:r>
      <w:r w:rsidRPr="00F90877">
        <w:rPr>
          <w:sz w:val="20"/>
          <w:szCs w:val="20"/>
        </w:rPr>
        <w:t xml:space="preserve"> average weekly </w:t>
      </w:r>
      <w:r w:rsidR="00BE2FB1" w:rsidRPr="00F90877">
        <w:rPr>
          <w:sz w:val="20"/>
          <w:szCs w:val="20"/>
        </w:rPr>
        <w:t>wage</w:t>
      </w:r>
      <w:r w:rsidRPr="00F90877">
        <w:rPr>
          <w:sz w:val="20"/>
          <w:szCs w:val="20"/>
        </w:rPr>
        <w:t xml:space="preserve">, up to </w:t>
      </w:r>
      <w:r w:rsidR="00C50ED7" w:rsidRPr="00F90877">
        <w:rPr>
          <w:sz w:val="20"/>
          <w:szCs w:val="20"/>
        </w:rPr>
        <w:t xml:space="preserve">a maximum </w:t>
      </w:r>
      <w:r w:rsidR="00A11EDB" w:rsidRPr="00F90877">
        <w:rPr>
          <w:sz w:val="20"/>
          <w:szCs w:val="20"/>
        </w:rPr>
        <w:t xml:space="preserve">weekly </w:t>
      </w:r>
      <w:r w:rsidR="00C50ED7" w:rsidRPr="00F90877">
        <w:rPr>
          <w:sz w:val="20"/>
          <w:szCs w:val="20"/>
        </w:rPr>
        <w:t xml:space="preserve">benefit of </w:t>
      </w:r>
      <w:r w:rsidR="00EE151F" w:rsidRPr="00F90877">
        <w:rPr>
          <w:sz w:val="20"/>
          <w:szCs w:val="20"/>
        </w:rPr>
        <w:t xml:space="preserve">approximately </w:t>
      </w:r>
      <w:r w:rsidR="00C50ED7" w:rsidRPr="00F90877">
        <w:rPr>
          <w:sz w:val="20"/>
          <w:szCs w:val="20"/>
        </w:rPr>
        <w:t>$</w:t>
      </w:r>
      <w:r w:rsidR="2F21B8D3" w:rsidRPr="00F90877">
        <w:rPr>
          <w:sz w:val="20"/>
          <w:szCs w:val="20"/>
        </w:rPr>
        <w:t>971.</w:t>
      </w:r>
      <w:r w:rsidR="00E668E4" w:rsidRPr="00F90877">
        <w:rPr>
          <w:sz w:val="20"/>
          <w:szCs w:val="20"/>
        </w:rPr>
        <w:t>61. Please</w:t>
      </w:r>
      <w:r w:rsidR="00A12794" w:rsidRPr="00F90877">
        <w:rPr>
          <w:sz w:val="20"/>
          <w:szCs w:val="20"/>
        </w:rPr>
        <w:t xml:space="preserve"> note that NY</w:t>
      </w:r>
      <w:r w:rsidR="00E052F7" w:rsidRPr="00F90877">
        <w:rPr>
          <w:sz w:val="20"/>
          <w:szCs w:val="20"/>
        </w:rPr>
        <w:t xml:space="preserve"> </w:t>
      </w:r>
      <w:r w:rsidR="00A12794" w:rsidRPr="00F90877">
        <w:rPr>
          <w:sz w:val="20"/>
          <w:szCs w:val="20"/>
        </w:rPr>
        <w:t xml:space="preserve">PFL has a </w:t>
      </w:r>
      <w:r w:rsidR="00E668E4" w:rsidRPr="00F90877">
        <w:rPr>
          <w:sz w:val="20"/>
          <w:szCs w:val="20"/>
        </w:rPr>
        <w:t>52-week</w:t>
      </w:r>
      <w:r w:rsidR="00A12794" w:rsidRPr="00F90877">
        <w:rPr>
          <w:sz w:val="20"/>
          <w:szCs w:val="20"/>
        </w:rPr>
        <w:t xml:space="preserve"> rolling lookback period</w:t>
      </w:r>
      <w:r w:rsidR="00BE2FB1" w:rsidRPr="00F90877">
        <w:rPr>
          <w:sz w:val="20"/>
          <w:szCs w:val="20"/>
        </w:rPr>
        <w:t xml:space="preserve">. </w:t>
      </w:r>
      <w:r w:rsidR="00A12794" w:rsidRPr="00F90877">
        <w:rPr>
          <w:sz w:val="20"/>
          <w:szCs w:val="20"/>
        </w:rPr>
        <w:t xml:space="preserve"> </w:t>
      </w:r>
      <w:r w:rsidR="00594057">
        <w:rPr>
          <w:sz w:val="20"/>
          <w:szCs w:val="20"/>
        </w:rPr>
        <w:t>Any</w:t>
      </w:r>
      <w:r w:rsidR="00594057" w:rsidRPr="00F90877">
        <w:rPr>
          <w:sz w:val="20"/>
          <w:szCs w:val="20"/>
        </w:rPr>
        <w:t xml:space="preserve"> </w:t>
      </w:r>
      <w:r w:rsidR="00BE2FB1" w:rsidRPr="00F90877">
        <w:rPr>
          <w:sz w:val="20"/>
          <w:szCs w:val="20"/>
        </w:rPr>
        <w:t xml:space="preserve">NY PFL leave you took in </w:t>
      </w:r>
      <w:r w:rsidR="00A12794" w:rsidRPr="00F90877">
        <w:rPr>
          <w:sz w:val="20"/>
          <w:szCs w:val="20"/>
        </w:rPr>
        <w:t>20</w:t>
      </w:r>
      <w:r w:rsidR="46A99093" w:rsidRPr="00F90877">
        <w:rPr>
          <w:sz w:val="20"/>
          <w:szCs w:val="20"/>
        </w:rPr>
        <w:t>20</w:t>
      </w:r>
      <w:r w:rsidR="00BE2FB1" w:rsidRPr="00F90877">
        <w:rPr>
          <w:sz w:val="20"/>
          <w:szCs w:val="20"/>
        </w:rPr>
        <w:t xml:space="preserve"> will be </w:t>
      </w:r>
      <w:r w:rsidR="00675E9E" w:rsidRPr="00F90877">
        <w:rPr>
          <w:sz w:val="20"/>
          <w:szCs w:val="20"/>
        </w:rPr>
        <w:t>counted in</w:t>
      </w:r>
      <w:r w:rsidR="00A12794" w:rsidRPr="00F90877">
        <w:rPr>
          <w:sz w:val="20"/>
          <w:szCs w:val="20"/>
        </w:rPr>
        <w:t xml:space="preserve"> determining your </w:t>
      </w:r>
      <w:r w:rsidR="00450D74" w:rsidRPr="00F90877">
        <w:rPr>
          <w:sz w:val="20"/>
          <w:szCs w:val="20"/>
        </w:rPr>
        <w:t>202</w:t>
      </w:r>
      <w:r w:rsidR="393E49B9" w:rsidRPr="00F90877">
        <w:rPr>
          <w:sz w:val="20"/>
          <w:szCs w:val="20"/>
        </w:rPr>
        <w:t>1</w:t>
      </w:r>
      <w:r w:rsidR="00450D74" w:rsidRPr="00F90877">
        <w:rPr>
          <w:sz w:val="20"/>
          <w:szCs w:val="20"/>
        </w:rPr>
        <w:t xml:space="preserve"> </w:t>
      </w:r>
      <w:r w:rsidR="00A12794" w:rsidRPr="00F90877">
        <w:rPr>
          <w:sz w:val="20"/>
          <w:szCs w:val="20"/>
        </w:rPr>
        <w:t xml:space="preserve">weekly allotment. </w:t>
      </w:r>
    </w:p>
    <w:p w14:paraId="3044C734" w14:textId="1835F235" w:rsidR="00447144" w:rsidRPr="001B0BA4" w:rsidRDefault="00051F4B" w:rsidP="001B0BA4">
      <w:pPr>
        <w:pStyle w:val="75AMLBullet85115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Follett Corporation </w:t>
      </w:r>
      <w:r w:rsidR="005B73F3" w:rsidRPr="001B0BA4">
        <w:rPr>
          <w:sz w:val="20"/>
          <w:szCs w:val="20"/>
        </w:rPr>
        <w:t xml:space="preserve">will take </w:t>
      </w:r>
      <w:r w:rsidR="00184249">
        <w:rPr>
          <w:sz w:val="20"/>
          <w:szCs w:val="20"/>
        </w:rPr>
        <w:t xml:space="preserve">a </w:t>
      </w:r>
      <w:r w:rsidR="008F196D" w:rsidRPr="001B0BA4">
        <w:rPr>
          <w:sz w:val="20"/>
          <w:szCs w:val="20"/>
        </w:rPr>
        <w:t>payroll deduction to pay for the benefit.</w:t>
      </w:r>
      <w:r w:rsidR="0001605B" w:rsidRPr="001B0BA4">
        <w:rPr>
          <w:sz w:val="20"/>
          <w:szCs w:val="20"/>
        </w:rPr>
        <w:t xml:space="preserve"> The rate is established by the </w:t>
      </w:r>
      <w:r w:rsidR="005B73F3" w:rsidRPr="001B0BA4">
        <w:rPr>
          <w:sz w:val="20"/>
          <w:szCs w:val="20"/>
        </w:rPr>
        <w:t>S</w:t>
      </w:r>
      <w:r w:rsidR="0001605B" w:rsidRPr="001B0BA4">
        <w:rPr>
          <w:sz w:val="20"/>
          <w:szCs w:val="20"/>
        </w:rPr>
        <w:t>tate</w:t>
      </w:r>
      <w:r w:rsidR="005B73F3" w:rsidRPr="001B0BA4">
        <w:rPr>
          <w:sz w:val="20"/>
          <w:szCs w:val="20"/>
        </w:rPr>
        <w:t xml:space="preserve"> of New York</w:t>
      </w:r>
      <w:r w:rsidR="0001605B" w:rsidRPr="001B0BA4">
        <w:rPr>
          <w:sz w:val="20"/>
          <w:szCs w:val="20"/>
        </w:rPr>
        <w:t xml:space="preserve"> and wi</w:t>
      </w:r>
      <w:r w:rsidR="00A12794" w:rsidRPr="001B0BA4">
        <w:rPr>
          <w:sz w:val="20"/>
          <w:szCs w:val="20"/>
        </w:rPr>
        <w:t>l</w:t>
      </w:r>
      <w:r w:rsidR="0001605B" w:rsidRPr="001B0BA4">
        <w:rPr>
          <w:sz w:val="20"/>
          <w:szCs w:val="20"/>
        </w:rPr>
        <w:t xml:space="preserve">l be </w:t>
      </w:r>
      <w:r w:rsidR="00D32B91" w:rsidRPr="001B0BA4">
        <w:rPr>
          <w:sz w:val="20"/>
          <w:szCs w:val="20"/>
        </w:rPr>
        <w:t>0.511</w:t>
      </w:r>
      <w:r w:rsidR="0001605B" w:rsidRPr="001B0BA4">
        <w:rPr>
          <w:sz w:val="20"/>
          <w:szCs w:val="20"/>
        </w:rPr>
        <w:t>% per dollar of wages up to the maximum employee contribution of $</w:t>
      </w:r>
      <w:r w:rsidR="00121198" w:rsidRPr="001B0BA4">
        <w:rPr>
          <w:sz w:val="20"/>
          <w:szCs w:val="20"/>
        </w:rPr>
        <w:t>385.34</w:t>
      </w:r>
      <w:r w:rsidR="007465B3" w:rsidRPr="001B0BA4">
        <w:rPr>
          <w:sz w:val="20"/>
          <w:szCs w:val="20"/>
        </w:rPr>
        <w:t xml:space="preserve">.  The increase </w:t>
      </w:r>
      <w:r w:rsidR="006A00E9" w:rsidRPr="001B0BA4">
        <w:rPr>
          <w:sz w:val="20"/>
          <w:szCs w:val="20"/>
        </w:rPr>
        <w:t>is comprised of</w:t>
      </w:r>
      <w:r w:rsidR="005818CA" w:rsidRPr="001B0BA4">
        <w:rPr>
          <w:sz w:val="20"/>
          <w:szCs w:val="20"/>
        </w:rPr>
        <w:t xml:space="preserve"> two segments:</w:t>
      </w:r>
      <w:r w:rsidR="007968E2" w:rsidRPr="001B0BA4">
        <w:rPr>
          <w:sz w:val="20"/>
          <w:szCs w:val="20"/>
        </w:rPr>
        <w:t xml:space="preserve"> 0.506% for </w:t>
      </w:r>
      <w:r w:rsidR="006A00E9" w:rsidRPr="001B0BA4">
        <w:rPr>
          <w:sz w:val="20"/>
          <w:szCs w:val="20"/>
        </w:rPr>
        <w:t xml:space="preserve">traditional </w:t>
      </w:r>
      <w:r w:rsidR="007968E2" w:rsidRPr="001B0BA4">
        <w:rPr>
          <w:sz w:val="20"/>
          <w:szCs w:val="20"/>
        </w:rPr>
        <w:t xml:space="preserve">PFL benefits and 0.005% for the risk adjustment for </w:t>
      </w:r>
      <w:r w:rsidR="0078120E" w:rsidRPr="001B0BA4">
        <w:rPr>
          <w:sz w:val="20"/>
          <w:szCs w:val="20"/>
        </w:rPr>
        <w:t>COVID-</w:t>
      </w:r>
      <w:r w:rsidR="007968E2" w:rsidRPr="001B0BA4">
        <w:rPr>
          <w:sz w:val="20"/>
          <w:szCs w:val="20"/>
        </w:rPr>
        <w:t>19</w:t>
      </w:r>
      <w:r w:rsidR="006A00E9" w:rsidRPr="001B0BA4">
        <w:rPr>
          <w:sz w:val="20"/>
          <w:szCs w:val="20"/>
        </w:rPr>
        <w:t>-related claims</w:t>
      </w:r>
      <w:r w:rsidR="007968E2" w:rsidRPr="001B0BA4">
        <w:rPr>
          <w:sz w:val="20"/>
          <w:szCs w:val="20"/>
        </w:rPr>
        <w:t>.</w:t>
      </w:r>
    </w:p>
    <w:p w14:paraId="599AE9A9" w14:textId="77777777" w:rsidR="00447144" w:rsidRPr="007763D8" w:rsidRDefault="00447144" w:rsidP="00447144">
      <w:pPr>
        <w:pStyle w:val="75AMLBullet85115"/>
        <w:numPr>
          <w:ilvl w:val="0"/>
          <w:numId w:val="0"/>
        </w:numPr>
        <w:ind w:left="274" w:hanging="274"/>
        <w:rPr>
          <w:noProof w:val="0"/>
          <w:sz w:val="20"/>
          <w:szCs w:val="20"/>
        </w:rPr>
      </w:pPr>
    </w:p>
    <w:p w14:paraId="2702D515" w14:textId="77777777" w:rsidR="00176BE6" w:rsidRPr="007763D8" w:rsidRDefault="00176BE6" w:rsidP="00176BE6">
      <w:pPr>
        <w:pStyle w:val="75AMLBullet85115"/>
        <w:numPr>
          <w:ilvl w:val="0"/>
          <w:numId w:val="0"/>
        </w:numPr>
        <w:ind w:left="274" w:hanging="274"/>
        <w:rPr>
          <w:b/>
          <w:bCs/>
          <w:noProof w:val="0"/>
          <w:color w:val="0061A0"/>
          <w:sz w:val="20"/>
          <w:szCs w:val="20"/>
        </w:rPr>
      </w:pPr>
      <w:r w:rsidRPr="007763D8">
        <w:rPr>
          <w:b/>
          <w:bCs/>
          <w:noProof w:val="0"/>
          <w:color w:val="0061A0"/>
          <w:sz w:val="20"/>
          <w:szCs w:val="20"/>
        </w:rPr>
        <w:t xml:space="preserve">What types of life events </w:t>
      </w:r>
      <w:r w:rsidR="00EE1782" w:rsidRPr="007763D8">
        <w:rPr>
          <w:b/>
          <w:bCs/>
          <w:noProof w:val="0"/>
          <w:color w:val="0061A0"/>
          <w:sz w:val="20"/>
          <w:szCs w:val="20"/>
        </w:rPr>
        <w:t>are covered</w:t>
      </w:r>
      <w:r w:rsidRPr="007763D8">
        <w:rPr>
          <w:b/>
          <w:bCs/>
          <w:noProof w:val="0"/>
          <w:color w:val="0061A0"/>
          <w:sz w:val="20"/>
          <w:szCs w:val="20"/>
        </w:rPr>
        <w:t>?</w:t>
      </w:r>
    </w:p>
    <w:p w14:paraId="32B5548E" w14:textId="77777777" w:rsidR="00CA2A35" w:rsidRPr="00675E9E" w:rsidRDefault="00966981" w:rsidP="00CA2A35">
      <w:pPr>
        <w:pStyle w:val="75AMLBullet85115"/>
        <w:rPr>
          <w:noProof w:val="0"/>
          <w:sz w:val="20"/>
          <w:szCs w:val="20"/>
        </w:rPr>
      </w:pPr>
      <w:r w:rsidRPr="00675E9E">
        <w:rPr>
          <w:noProof w:val="0"/>
          <w:sz w:val="20"/>
          <w:szCs w:val="20"/>
        </w:rPr>
        <w:t>To b</w:t>
      </w:r>
      <w:r w:rsidR="00CA2A35" w:rsidRPr="00675E9E">
        <w:rPr>
          <w:noProof w:val="0"/>
          <w:sz w:val="20"/>
          <w:szCs w:val="20"/>
        </w:rPr>
        <w:t>ond with a newborn child (leave must conclude within 12 months of the birth).</w:t>
      </w:r>
    </w:p>
    <w:p w14:paraId="7179A1D3" w14:textId="77777777" w:rsidR="00CA2A35" w:rsidRPr="00675E9E" w:rsidRDefault="00966981" w:rsidP="002D5E9A">
      <w:pPr>
        <w:pStyle w:val="75AMLBullet85115"/>
        <w:rPr>
          <w:noProof w:val="0"/>
          <w:sz w:val="20"/>
          <w:szCs w:val="20"/>
        </w:rPr>
      </w:pPr>
      <w:r w:rsidRPr="00675E9E">
        <w:rPr>
          <w:noProof w:val="0"/>
          <w:sz w:val="20"/>
          <w:szCs w:val="20"/>
        </w:rPr>
        <w:t>To b</w:t>
      </w:r>
      <w:r w:rsidR="00CA2A35" w:rsidRPr="00675E9E">
        <w:rPr>
          <w:noProof w:val="0"/>
          <w:sz w:val="20"/>
          <w:szCs w:val="20"/>
        </w:rPr>
        <w:t>ond with a newly placed child for adoption or foster care (leave must conclude within 12 months of placement).</w:t>
      </w:r>
    </w:p>
    <w:p w14:paraId="62421E7A" w14:textId="77777777" w:rsidR="00447144" w:rsidRPr="007763D8" w:rsidRDefault="00966981" w:rsidP="002D5E9A">
      <w:pPr>
        <w:pStyle w:val="75AMLBullet85115"/>
        <w:rPr>
          <w:noProof w:val="0"/>
          <w:sz w:val="20"/>
          <w:szCs w:val="20"/>
        </w:rPr>
      </w:pPr>
      <w:r w:rsidRPr="00675E9E">
        <w:rPr>
          <w:noProof w:val="0"/>
          <w:sz w:val="20"/>
          <w:szCs w:val="20"/>
        </w:rPr>
        <w:t>To c</w:t>
      </w:r>
      <w:r w:rsidR="00447144" w:rsidRPr="00675E9E">
        <w:rPr>
          <w:noProof w:val="0"/>
          <w:sz w:val="20"/>
          <w:szCs w:val="20"/>
        </w:rPr>
        <w:t>are for</w:t>
      </w:r>
      <w:r w:rsidR="00447144" w:rsidRPr="007763D8">
        <w:rPr>
          <w:noProof w:val="0"/>
          <w:sz w:val="20"/>
          <w:szCs w:val="20"/>
        </w:rPr>
        <w:t xml:space="preserve"> a </w:t>
      </w:r>
      <w:r w:rsidR="002472E7">
        <w:rPr>
          <w:noProof w:val="0"/>
          <w:sz w:val="20"/>
          <w:szCs w:val="20"/>
        </w:rPr>
        <w:t>s</w:t>
      </w:r>
      <w:r w:rsidR="00447144" w:rsidRPr="007763D8">
        <w:rPr>
          <w:noProof w:val="0"/>
          <w:sz w:val="20"/>
          <w:szCs w:val="20"/>
        </w:rPr>
        <w:t xml:space="preserve">pouse, </w:t>
      </w:r>
      <w:r w:rsidR="002472E7">
        <w:rPr>
          <w:noProof w:val="0"/>
          <w:sz w:val="20"/>
          <w:szCs w:val="20"/>
        </w:rPr>
        <w:t>d</w:t>
      </w:r>
      <w:r w:rsidR="00447144" w:rsidRPr="007763D8">
        <w:rPr>
          <w:noProof w:val="0"/>
          <w:sz w:val="20"/>
          <w:szCs w:val="20"/>
        </w:rPr>
        <w:t xml:space="preserve">omestic </w:t>
      </w:r>
      <w:r w:rsidR="002472E7">
        <w:rPr>
          <w:noProof w:val="0"/>
          <w:sz w:val="20"/>
          <w:szCs w:val="20"/>
        </w:rPr>
        <w:t>p</w:t>
      </w:r>
      <w:r w:rsidR="00447144" w:rsidRPr="007763D8">
        <w:rPr>
          <w:noProof w:val="0"/>
          <w:sz w:val="20"/>
          <w:szCs w:val="20"/>
        </w:rPr>
        <w:t xml:space="preserve">artner, </w:t>
      </w:r>
      <w:r w:rsidR="002472E7">
        <w:rPr>
          <w:noProof w:val="0"/>
          <w:sz w:val="20"/>
          <w:szCs w:val="20"/>
        </w:rPr>
        <w:t>c</w:t>
      </w:r>
      <w:r w:rsidR="00447144" w:rsidRPr="007763D8">
        <w:rPr>
          <w:noProof w:val="0"/>
          <w:sz w:val="20"/>
          <w:szCs w:val="20"/>
        </w:rPr>
        <w:t xml:space="preserve">hild, </w:t>
      </w:r>
      <w:r w:rsidR="002472E7">
        <w:rPr>
          <w:noProof w:val="0"/>
          <w:sz w:val="20"/>
          <w:szCs w:val="20"/>
        </w:rPr>
        <w:t>p</w:t>
      </w:r>
      <w:r w:rsidR="00447144" w:rsidRPr="007763D8">
        <w:rPr>
          <w:noProof w:val="0"/>
          <w:sz w:val="20"/>
          <w:szCs w:val="20"/>
        </w:rPr>
        <w:t xml:space="preserve">arent, </w:t>
      </w:r>
      <w:r w:rsidR="002472E7">
        <w:rPr>
          <w:noProof w:val="0"/>
          <w:sz w:val="20"/>
          <w:szCs w:val="20"/>
        </w:rPr>
        <w:t>p</w:t>
      </w:r>
      <w:r w:rsidR="00447144" w:rsidRPr="007763D8">
        <w:rPr>
          <w:noProof w:val="0"/>
          <w:sz w:val="20"/>
          <w:szCs w:val="20"/>
        </w:rPr>
        <w:t>arent in-</w:t>
      </w:r>
      <w:r w:rsidR="002472E7">
        <w:rPr>
          <w:noProof w:val="0"/>
          <w:sz w:val="20"/>
          <w:szCs w:val="20"/>
        </w:rPr>
        <w:t>l</w:t>
      </w:r>
      <w:r w:rsidR="00447144" w:rsidRPr="007763D8">
        <w:rPr>
          <w:noProof w:val="0"/>
          <w:sz w:val="20"/>
          <w:szCs w:val="20"/>
        </w:rPr>
        <w:t xml:space="preserve">aw, </w:t>
      </w:r>
      <w:r w:rsidR="002472E7">
        <w:rPr>
          <w:noProof w:val="0"/>
          <w:sz w:val="20"/>
          <w:szCs w:val="20"/>
        </w:rPr>
        <w:t>g</w:t>
      </w:r>
      <w:r w:rsidR="002472E7" w:rsidRPr="007763D8">
        <w:rPr>
          <w:noProof w:val="0"/>
          <w:sz w:val="20"/>
          <w:szCs w:val="20"/>
        </w:rPr>
        <w:t>randparent</w:t>
      </w:r>
      <w:r w:rsidR="00447144" w:rsidRPr="007763D8">
        <w:rPr>
          <w:noProof w:val="0"/>
          <w:sz w:val="20"/>
          <w:szCs w:val="20"/>
        </w:rPr>
        <w:t xml:space="preserve"> or </w:t>
      </w:r>
      <w:r w:rsidR="002472E7">
        <w:rPr>
          <w:noProof w:val="0"/>
          <w:sz w:val="20"/>
          <w:szCs w:val="20"/>
        </w:rPr>
        <w:t>g</w:t>
      </w:r>
      <w:r w:rsidR="002472E7" w:rsidRPr="007763D8">
        <w:rPr>
          <w:noProof w:val="0"/>
          <w:sz w:val="20"/>
          <w:szCs w:val="20"/>
        </w:rPr>
        <w:t xml:space="preserve">randchild </w:t>
      </w:r>
      <w:r w:rsidR="00447144" w:rsidRPr="007763D8">
        <w:rPr>
          <w:noProof w:val="0"/>
          <w:sz w:val="20"/>
          <w:szCs w:val="20"/>
        </w:rPr>
        <w:t>with</w:t>
      </w:r>
      <w:r w:rsidR="00176BE6" w:rsidRPr="007763D8">
        <w:rPr>
          <w:noProof w:val="0"/>
          <w:sz w:val="20"/>
          <w:szCs w:val="20"/>
        </w:rPr>
        <w:t xml:space="preserve"> a serious illness or injury</w:t>
      </w:r>
      <w:r w:rsidR="002472E7">
        <w:rPr>
          <w:noProof w:val="0"/>
          <w:sz w:val="20"/>
          <w:szCs w:val="20"/>
        </w:rPr>
        <w:t>.</w:t>
      </w:r>
    </w:p>
    <w:p w14:paraId="1D980DDB" w14:textId="77777777" w:rsidR="00447144" w:rsidRPr="007763D8" w:rsidRDefault="00EA473F" w:rsidP="000C683E">
      <w:pPr>
        <w:pStyle w:val="75AMLBullet85115"/>
        <w:spacing w:after="0"/>
        <w:rPr>
          <w:noProof w:val="0"/>
          <w:sz w:val="20"/>
          <w:szCs w:val="20"/>
        </w:rPr>
      </w:pPr>
      <w:r w:rsidRPr="007763D8">
        <w:rPr>
          <w:noProof w:val="0"/>
          <w:sz w:val="20"/>
          <w:szCs w:val="20"/>
        </w:rPr>
        <w:t>A</w:t>
      </w:r>
      <w:r w:rsidR="00447144" w:rsidRPr="007763D8">
        <w:rPr>
          <w:noProof w:val="0"/>
          <w:sz w:val="20"/>
          <w:szCs w:val="20"/>
        </w:rPr>
        <w:t xml:space="preserve"> qualifying </w:t>
      </w:r>
      <w:r w:rsidR="002C13CA">
        <w:rPr>
          <w:noProof w:val="0"/>
          <w:sz w:val="20"/>
          <w:szCs w:val="20"/>
        </w:rPr>
        <w:t>exigency</w:t>
      </w:r>
      <w:r w:rsidR="002472E7">
        <w:rPr>
          <w:noProof w:val="0"/>
          <w:sz w:val="20"/>
          <w:szCs w:val="20"/>
        </w:rPr>
        <w:t xml:space="preserve"> </w:t>
      </w:r>
      <w:r w:rsidR="004A6BC7">
        <w:rPr>
          <w:noProof w:val="0"/>
          <w:sz w:val="20"/>
          <w:szCs w:val="20"/>
        </w:rPr>
        <w:t>caused by the call to covered active duty o</w:t>
      </w:r>
      <w:r w:rsidR="000C0C39">
        <w:rPr>
          <w:noProof w:val="0"/>
          <w:sz w:val="20"/>
          <w:szCs w:val="20"/>
        </w:rPr>
        <w:t xml:space="preserve">f </w:t>
      </w:r>
      <w:r w:rsidR="00447144" w:rsidRPr="007763D8">
        <w:rPr>
          <w:noProof w:val="0"/>
          <w:sz w:val="20"/>
          <w:szCs w:val="20"/>
        </w:rPr>
        <w:t xml:space="preserve">a </w:t>
      </w:r>
      <w:r w:rsidR="002472E7">
        <w:rPr>
          <w:noProof w:val="0"/>
          <w:sz w:val="20"/>
          <w:szCs w:val="20"/>
        </w:rPr>
        <w:t>s</w:t>
      </w:r>
      <w:r w:rsidR="00447144" w:rsidRPr="007763D8">
        <w:rPr>
          <w:noProof w:val="0"/>
          <w:sz w:val="20"/>
          <w:szCs w:val="20"/>
        </w:rPr>
        <w:t xml:space="preserve">pouse, </w:t>
      </w:r>
      <w:r w:rsidR="002472E7">
        <w:rPr>
          <w:noProof w:val="0"/>
          <w:sz w:val="20"/>
          <w:szCs w:val="20"/>
        </w:rPr>
        <w:t>d</w:t>
      </w:r>
      <w:r w:rsidR="00447144" w:rsidRPr="007763D8">
        <w:rPr>
          <w:noProof w:val="0"/>
          <w:sz w:val="20"/>
          <w:szCs w:val="20"/>
        </w:rPr>
        <w:t xml:space="preserve">omestic </w:t>
      </w:r>
      <w:r w:rsidR="002472E7">
        <w:rPr>
          <w:noProof w:val="0"/>
          <w:sz w:val="20"/>
          <w:szCs w:val="20"/>
        </w:rPr>
        <w:t>p</w:t>
      </w:r>
      <w:r w:rsidR="00447144" w:rsidRPr="007763D8">
        <w:rPr>
          <w:noProof w:val="0"/>
          <w:sz w:val="20"/>
          <w:szCs w:val="20"/>
        </w:rPr>
        <w:t xml:space="preserve">artner, </w:t>
      </w:r>
      <w:r w:rsidR="002472E7">
        <w:rPr>
          <w:noProof w:val="0"/>
          <w:sz w:val="20"/>
          <w:szCs w:val="20"/>
        </w:rPr>
        <w:t>p</w:t>
      </w:r>
      <w:r w:rsidR="00447144" w:rsidRPr="007763D8">
        <w:rPr>
          <w:noProof w:val="0"/>
          <w:sz w:val="20"/>
          <w:szCs w:val="20"/>
        </w:rPr>
        <w:t xml:space="preserve">arent or </w:t>
      </w:r>
      <w:r w:rsidR="002472E7">
        <w:rPr>
          <w:noProof w:val="0"/>
          <w:sz w:val="20"/>
          <w:szCs w:val="20"/>
        </w:rPr>
        <w:t>c</w:t>
      </w:r>
      <w:r w:rsidR="00447144" w:rsidRPr="007763D8">
        <w:rPr>
          <w:noProof w:val="0"/>
          <w:sz w:val="20"/>
          <w:szCs w:val="20"/>
        </w:rPr>
        <w:t xml:space="preserve">hild </w:t>
      </w:r>
      <w:r w:rsidR="004A6BC7">
        <w:rPr>
          <w:noProof w:val="0"/>
          <w:sz w:val="20"/>
          <w:szCs w:val="20"/>
        </w:rPr>
        <w:t>who is</w:t>
      </w:r>
      <w:r w:rsidR="00447144" w:rsidRPr="007763D8">
        <w:rPr>
          <w:noProof w:val="0"/>
          <w:sz w:val="20"/>
          <w:szCs w:val="20"/>
        </w:rPr>
        <w:t xml:space="preserve"> a member of the National Guard, Reserves or </w:t>
      </w:r>
      <w:r w:rsidR="00E052F7">
        <w:rPr>
          <w:noProof w:val="0"/>
          <w:sz w:val="20"/>
          <w:szCs w:val="20"/>
        </w:rPr>
        <w:t>r</w:t>
      </w:r>
      <w:r w:rsidR="00447144" w:rsidRPr="007763D8">
        <w:rPr>
          <w:noProof w:val="0"/>
          <w:sz w:val="20"/>
          <w:szCs w:val="20"/>
        </w:rPr>
        <w:t>egular Armed Forces</w:t>
      </w:r>
      <w:r w:rsidR="002472E7">
        <w:rPr>
          <w:noProof w:val="0"/>
          <w:sz w:val="20"/>
          <w:szCs w:val="20"/>
        </w:rPr>
        <w:t>.</w:t>
      </w:r>
    </w:p>
    <w:p w14:paraId="6D5854BC" w14:textId="77777777" w:rsidR="00447144" w:rsidRPr="007763D8" w:rsidRDefault="00447144" w:rsidP="00447144">
      <w:pPr>
        <w:pStyle w:val="75AMLBullet85115"/>
        <w:numPr>
          <w:ilvl w:val="0"/>
          <w:numId w:val="0"/>
        </w:numPr>
        <w:ind w:left="360" w:hanging="360"/>
        <w:rPr>
          <w:b/>
          <w:bCs/>
          <w:noProof w:val="0"/>
          <w:color w:val="0061A0"/>
          <w:sz w:val="20"/>
          <w:szCs w:val="20"/>
        </w:rPr>
      </w:pPr>
    </w:p>
    <w:p w14:paraId="70B7A9C1" w14:textId="77777777" w:rsidR="00447144" w:rsidRPr="007763D8" w:rsidRDefault="00176BE6" w:rsidP="00447144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61A0"/>
          <w:kern w:val="17"/>
          <w:sz w:val="20"/>
          <w:szCs w:val="20"/>
        </w:rPr>
      </w:pPr>
      <w:r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t xml:space="preserve">How do I qualify for </w:t>
      </w:r>
      <w:r w:rsidR="00E052F7">
        <w:rPr>
          <w:rFonts w:ascii="Arial" w:hAnsi="Arial"/>
          <w:b/>
          <w:bCs/>
          <w:color w:val="0061A0"/>
          <w:kern w:val="17"/>
          <w:sz w:val="20"/>
          <w:szCs w:val="20"/>
        </w:rPr>
        <w:t>NY PFL</w:t>
      </w:r>
      <w:r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t>?</w:t>
      </w:r>
    </w:p>
    <w:p w14:paraId="50F83BE3" w14:textId="12254B44" w:rsidR="00447144" w:rsidRPr="007763D8" w:rsidRDefault="00296ACE" w:rsidP="00447144">
      <w:pPr>
        <w:pStyle w:val="75AMLBullet85115"/>
        <w:rPr>
          <w:noProof w:val="0"/>
          <w:sz w:val="20"/>
          <w:szCs w:val="20"/>
        </w:rPr>
      </w:pPr>
      <w:r w:rsidRPr="007763D8">
        <w:rPr>
          <w:noProof w:val="0"/>
          <w:sz w:val="20"/>
          <w:szCs w:val="20"/>
        </w:rPr>
        <w:t>You</w:t>
      </w:r>
      <w:r w:rsidR="00447144" w:rsidRPr="007763D8">
        <w:rPr>
          <w:noProof w:val="0"/>
          <w:sz w:val="20"/>
          <w:szCs w:val="20"/>
        </w:rPr>
        <w:t xml:space="preserve"> must (1)</w:t>
      </w:r>
      <w:r w:rsidR="00176BE6" w:rsidRPr="007763D8">
        <w:rPr>
          <w:noProof w:val="0"/>
          <w:sz w:val="20"/>
          <w:szCs w:val="20"/>
        </w:rPr>
        <w:t xml:space="preserve"> </w:t>
      </w:r>
      <w:r w:rsidR="00447144" w:rsidRPr="007763D8">
        <w:rPr>
          <w:noProof w:val="0"/>
          <w:sz w:val="20"/>
          <w:szCs w:val="20"/>
        </w:rPr>
        <w:t>work in the state of New York</w:t>
      </w:r>
      <w:r w:rsidR="00966981">
        <w:rPr>
          <w:noProof w:val="0"/>
          <w:sz w:val="20"/>
          <w:szCs w:val="20"/>
        </w:rPr>
        <w:t xml:space="preserve"> </w:t>
      </w:r>
      <w:r w:rsidR="00966981" w:rsidRPr="00675E9E">
        <w:rPr>
          <w:noProof w:val="0"/>
          <w:sz w:val="20"/>
          <w:szCs w:val="20"/>
        </w:rPr>
        <w:t>as described in the law</w:t>
      </w:r>
      <w:r w:rsidR="00447144" w:rsidRPr="00675E9E">
        <w:rPr>
          <w:noProof w:val="0"/>
          <w:sz w:val="20"/>
          <w:szCs w:val="20"/>
        </w:rPr>
        <w:t>; (2) have</w:t>
      </w:r>
      <w:r w:rsidR="00447144" w:rsidRPr="007763D8">
        <w:rPr>
          <w:noProof w:val="0"/>
          <w:sz w:val="20"/>
          <w:szCs w:val="20"/>
        </w:rPr>
        <w:t xml:space="preserve"> worked 20 or more hours</w:t>
      </w:r>
      <w:r w:rsidR="002472E7">
        <w:rPr>
          <w:noProof w:val="0"/>
          <w:sz w:val="20"/>
          <w:szCs w:val="20"/>
        </w:rPr>
        <w:t xml:space="preserve"> per </w:t>
      </w:r>
      <w:r w:rsidR="00447144" w:rsidRPr="007763D8">
        <w:rPr>
          <w:noProof w:val="0"/>
          <w:sz w:val="20"/>
          <w:szCs w:val="20"/>
        </w:rPr>
        <w:t xml:space="preserve">week for 26 consecutive weeks for </w:t>
      </w:r>
      <w:r w:rsidR="00051F4B">
        <w:rPr>
          <w:noProof w:val="0"/>
          <w:sz w:val="20"/>
          <w:szCs w:val="20"/>
        </w:rPr>
        <w:t xml:space="preserve">Follett Corporation </w:t>
      </w:r>
      <w:r w:rsidR="00C87AFF">
        <w:rPr>
          <w:noProof w:val="0"/>
          <w:sz w:val="20"/>
          <w:szCs w:val="20"/>
        </w:rPr>
        <w:t xml:space="preserve">immediately preceding the first full day of </w:t>
      </w:r>
      <w:r w:rsidR="000C2F4A">
        <w:rPr>
          <w:noProof w:val="0"/>
          <w:sz w:val="20"/>
          <w:szCs w:val="20"/>
        </w:rPr>
        <w:t>paid family leave</w:t>
      </w:r>
      <w:r w:rsidR="002472E7">
        <w:rPr>
          <w:noProof w:val="0"/>
          <w:sz w:val="20"/>
          <w:szCs w:val="20"/>
        </w:rPr>
        <w:t>,</w:t>
      </w:r>
      <w:r w:rsidR="006547D7">
        <w:rPr>
          <w:noProof w:val="0"/>
          <w:sz w:val="20"/>
          <w:szCs w:val="20"/>
        </w:rPr>
        <w:t xml:space="preserve"> </w:t>
      </w:r>
      <w:r w:rsidR="00447144" w:rsidRPr="007763D8">
        <w:rPr>
          <w:noProof w:val="0"/>
          <w:sz w:val="20"/>
          <w:szCs w:val="20"/>
        </w:rPr>
        <w:t xml:space="preserve">or (3) work less than 20 hours per week and have worked 175 days for </w:t>
      </w:r>
      <w:r w:rsidR="00051F4B">
        <w:rPr>
          <w:noProof w:val="0"/>
          <w:sz w:val="20"/>
          <w:szCs w:val="20"/>
        </w:rPr>
        <w:t xml:space="preserve">Follett Corporation </w:t>
      </w:r>
      <w:r w:rsidR="0095701C">
        <w:rPr>
          <w:noProof w:val="0"/>
          <w:sz w:val="20"/>
          <w:szCs w:val="20"/>
        </w:rPr>
        <w:t xml:space="preserve">immediately preceding the first full day of </w:t>
      </w:r>
      <w:r w:rsidR="000C2F4A">
        <w:rPr>
          <w:noProof w:val="0"/>
          <w:sz w:val="20"/>
          <w:szCs w:val="20"/>
        </w:rPr>
        <w:t>paid family leave</w:t>
      </w:r>
      <w:r w:rsidR="00447144" w:rsidRPr="007763D8">
        <w:rPr>
          <w:noProof w:val="0"/>
          <w:sz w:val="20"/>
          <w:szCs w:val="20"/>
        </w:rPr>
        <w:t>.</w:t>
      </w:r>
    </w:p>
    <w:p w14:paraId="5E1E4729" w14:textId="77777777" w:rsidR="003123D7" w:rsidRDefault="003123D7" w:rsidP="00A8504C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61A0"/>
          <w:kern w:val="17"/>
          <w:sz w:val="20"/>
          <w:szCs w:val="20"/>
        </w:rPr>
      </w:pPr>
    </w:p>
    <w:p w14:paraId="4A9CC59D" w14:textId="77777777" w:rsidR="003123D7" w:rsidRDefault="003123D7" w:rsidP="00A8504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A8504C">
        <w:rPr>
          <w:rFonts w:ascii="Arial" w:hAnsi="Arial"/>
          <w:b/>
          <w:bCs/>
          <w:color w:val="0061A0"/>
          <w:kern w:val="17"/>
          <w:sz w:val="20"/>
          <w:szCs w:val="20"/>
        </w:rPr>
        <w:t xml:space="preserve">What are </w:t>
      </w:r>
      <w:r w:rsidR="00EE151F">
        <w:rPr>
          <w:rFonts w:ascii="Arial" w:hAnsi="Arial"/>
          <w:b/>
          <w:bCs/>
          <w:color w:val="0061A0"/>
          <w:kern w:val="17"/>
          <w:sz w:val="20"/>
          <w:szCs w:val="20"/>
        </w:rPr>
        <w:t>my</w:t>
      </w:r>
      <w:r w:rsidR="00EE151F" w:rsidRPr="00A8504C">
        <w:rPr>
          <w:rFonts w:ascii="Arial" w:hAnsi="Arial"/>
          <w:b/>
          <w:bCs/>
          <w:color w:val="0061A0"/>
          <w:kern w:val="17"/>
          <w:sz w:val="20"/>
          <w:szCs w:val="20"/>
        </w:rPr>
        <w:t xml:space="preserve"> </w:t>
      </w:r>
      <w:r w:rsidRPr="00A8504C">
        <w:rPr>
          <w:rFonts w:ascii="Arial" w:hAnsi="Arial"/>
          <w:b/>
          <w:bCs/>
          <w:color w:val="0061A0"/>
          <w:kern w:val="17"/>
          <w:sz w:val="20"/>
          <w:szCs w:val="20"/>
        </w:rPr>
        <w:t>rights under the paid family leave law?</w:t>
      </w:r>
    </w:p>
    <w:p w14:paraId="7B55EA14" w14:textId="77777777" w:rsidR="00447144" w:rsidRPr="00675E9E" w:rsidRDefault="00296ACE" w:rsidP="00447144">
      <w:pPr>
        <w:pStyle w:val="75AMLBullet85115"/>
        <w:rPr>
          <w:noProof w:val="0"/>
          <w:sz w:val="20"/>
          <w:szCs w:val="20"/>
        </w:rPr>
      </w:pPr>
      <w:r w:rsidRPr="00675E9E">
        <w:rPr>
          <w:noProof w:val="0"/>
          <w:sz w:val="20"/>
          <w:szCs w:val="20"/>
        </w:rPr>
        <w:t>You</w:t>
      </w:r>
      <w:r w:rsidR="00447144" w:rsidRPr="00675E9E">
        <w:rPr>
          <w:noProof w:val="0"/>
          <w:sz w:val="20"/>
          <w:szCs w:val="20"/>
        </w:rPr>
        <w:t xml:space="preserve"> have a right to return to </w:t>
      </w:r>
      <w:r w:rsidRPr="00675E9E">
        <w:rPr>
          <w:noProof w:val="0"/>
          <w:sz w:val="20"/>
          <w:szCs w:val="20"/>
        </w:rPr>
        <w:t>your</w:t>
      </w:r>
      <w:r w:rsidR="00447144" w:rsidRPr="00675E9E">
        <w:rPr>
          <w:noProof w:val="0"/>
          <w:sz w:val="20"/>
          <w:szCs w:val="20"/>
        </w:rPr>
        <w:t xml:space="preserve"> same or comparable job upon </w:t>
      </w:r>
      <w:r w:rsidR="00966981" w:rsidRPr="00675E9E">
        <w:rPr>
          <w:noProof w:val="0"/>
          <w:sz w:val="20"/>
          <w:szCs w:val="20"/>
        </w:rPr>
        <w:t xml:space="preserve">your </w:t>
      </w:r>
      <w:r w:rsidR="00447144" w:rsidRPr="00675E9E">
        <w:rPr>
          <w:noProof w:val="0"/>
          <w:sz w:val="20"/>
          <w:szCs w:val="20"/>
        </w:rPr>
        <w:t xml:space="preserve">return from </w:t>
      </w:r>
      <w:r w:rsidR="00727148" w:rsidRPr="00675E9E">
        <w:rPr>
          <w:noProof w:val="0"/>
          <w:sz w:val="20"/>
          <w:szCs w:val="20"/>
        </w:rPr>
        <w:t>leave</w:t>
      </w:r>
      <w:r w:rsidR="00447144" w:rsidRPr="00675E9E">
        <w:rPr>
          <w:noProof w:val="0"/>
          <w:sz w:val="20"/>
          <w:szCs w:val="20"/>
        </w:rPr>
        <w:t>.</w:t>
      </w:r>
    </w:p>
    <w:p w14:paraId="2A01FD80" w14:textId="5810EBFC" w:rsidR="00447144" w:rsidRPr="008710A2" w:rsidRDefault="00296ACE" w:rsidP="00447144">
      <w:pPr>
        <w:pStyle w:val="75AMLBullet85115"/>
        <w:rPr>
          <w:noProof w:val="0"/>
          <w:sz w:val="20"/>
          <w:szCs w:val="20"/>
        </w:rPr>
      </w:pPr>
      <w:r w:rsidRPr="008710A2">
        <w:rPr>
          <w:noProof w:val="0"/>
          <w:sz w:val="20"/>
          <w:szCs w:val="20"/>
        </w:rPr>
        <w:t xml:space="preserve">You </w:t>
      </w:r>
      <w:r w:rsidR="00447144" w:rsidRPr="008710A2">
        <w:rPr>
          <w:noProof w:val="0"/>
          <w:sz w:val="20"/>
          <w:szCs w:val="20"/>
        </w:rPr>
        <w:t xml:space="preserve">are guaranteed continued health insurance while on leave. </w:t>
      </w:r>
      <w:r w:rsidR="00051F4B" w:rsidRPr="008710A2">
        <w:rPr>
          <w:noProof w:val="0"/>
          <w:sz w:val="20"/>
          <w:szCs w:val="20"/>
        </w:rPr>
        <w:t xml:space="preserve">Follett Corporation </w:t>
      </w:r>
      <w:r w:rsidR="008710A2">
        <w:rPr>
          <w:noProof w:val="0"/>
          <w:sz w:val="20"/>
          <w:szCs w:val="20"/>
        </w:rPr>
        <w:t xml:space="preserve">will </w:t>
      </w:r>
      <w:r w:rsidR="00447144" w:rsidRPr="008710A2">
        <w:rPr>
          <w:noProof w:val="0"/>
          <w:sz w:val="20"/>
          <w:szCs w:val="20"/>
        </w:rPr>
        <w:t xml:space="preserve">require </w:t>
      </w:r>
      <w:r w:rsidR="00176BE6" w:rsidRPr="008710A2">
        <w:rPr>
          <w:noProof w:val="0"/>
          <w:sz w:val="20"/>
          <w:szCs w:val="20"/>
        </w:rPr>
        <w:t>you to</w:t>
      </w:r>
      <w:r w:rsidR="00447144" w:rsidRPr="008710A2">
        <w:rPr>
          <w:noProof w:val="0"/>
          <w:sz w:val="20"/>
          <w:szCs w:val="20"/>
        </w:rPr>
        <w:t xml:space="preserve"> continue to pay </w:t>
      </w:r>
      <w:r w:rsidR="00176BE6" w:rsidRPr="008710A2">
        <w:rPr>
          <w:noProof w:val="0"/>
          <w:sz w:val="20"/>
          <w:szCs w:val="20"/>
        </w:rPr>
        <w:t>your</w:t>
      </w:r>
      <w:r w:rsidR="00447144" w:rsidRPr="008710A2">
        <w:rPr>
          <w:noProof w:val="0"/>
          <w:sz w:val="20"/>
          <w:szCs w:val="20"/>
        </w:rPr>
        <w:t xml:space="preserve"> health insurance premium contributions.</w:t>
      </w:r>
    </w:p>
    <w:p w14:paraId="2966D145" w14:textId="77777777" w:rsidR="00447144" w:rsidRPr="00675E9E" w:rsidRDefault="00447144" w:rsidP="00447144">
      <w:pPr>
        <w:pStyle w:val="75AMLBullet85115"/>
        <w:rPr>
          <w:noProof w:val="0"/>
          <w:sz w:val="20"/>
          <w:szCs w:val="20"/>
        </w:rPr>
      </w:pPr>
      <w:r w:rsidRPr="00675E9E">
        <w:rPr>
          <w:noProof w:val="0"/>
          <w:sz w:val="20"/>
          <w:szCs w:val="20"/>
        </w:rPr>
        <w:t>Citizenship and immigration status do not impact eligibility.</w:t>
      </w:r>
      <w:r w:rsidR="0095701C" w:rsidRPr="00675E9E">
        <w:rPr>
          <w:noProof w:val="0"/>
          <w:sz w:val="20"/>
          <w:szCs w:val="20"/>
        </w:rPr>
        <w:t xml:space="preserve"> </w:t>
      </w:r>
    </w:p>
    <w:p w14:paraId="68771FA0" w14:textId="6163F1E9" w:rsidR="00447144" w:rsidRPr="00675E9E" w:rsidRDefault="00051F4B" w:rsidP="000C683E">
      <w:pPr>
        <w:pStyle w:val="75AMLBullet85115"/>
        <w:spacing w:after="0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Follett Corporation </w:t>
      </w:r>
      <w:r w:rsidR="00447144" w:rsidRPr="00675E9E">
        <w:rPr>
          <w:noProof w:val="0"/>
          <w:sz w:val="20"/>
          <w:szCs w:val="20"/>
        </w:rPr>
        <w:t xml:space="preserve">cannot discriminate against </w:t>
      </w:r>
      <w:r w:rsidR="00966981" w:rsidRPr="00675E9E">
        <w:rPr>
          <w:noProof w:val="0"/>
          <w:sz w:val="20"/>
          <w:szCs w:val="20"/>
        </w:rPr>
        <w:t xml:space="preserve">you </w:t>
      </w:r>
      <w:r w:rsidR="00447144" w:rsidRPr="00675E9E">
        <w:rPr>
          <w:noProof w:val="0"/>
          <w:sz w:val="20"/>
          <w:szCs w:val="20"/>
        </w:rPr>
        <w:t xml:space="preserve">for taking </w:t>
      </w:r>
      <w:r w:rsidR="00A8504C" w:rsidRPr="00675E9E">
        <w:rPr>
          <w:noProof w:val="0"/>
          <w:sz w:val="20"/>
          <w:szCs w:val="20"/>
        </w:rPr>
        <w:t>paid family leave</w:t>
      </w:r>
      <w:r w:rsidR="00447144" w:rsidRPr="00675E9E">
        <w:rPr>
          <w:noProof w:val="0"/>
          <w:sz w:val="20"/>
          <w:szCs w:val="20"/>
        </w:rPr>
        <w:t>.</w:t>
      </w:r>
    </w:p>
    <w:p w14:paraId="3D053BFB" w14:textId="77777777" w:rsidR="00447144" w:rsidRDefault="00447144" w:rsidP="00447144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0CDAD385" w14:textId="77777777" w:rsidR="000C2F4A" w:rsidRDefault="000C2F4A" w:rsidP="00447144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41F145CC" w14:textId="77777777" w:rsidR="000C2F4A" w:rsidRDefault="000C2F4A" w:rsidP="00447144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600F6A97" w14:textId="77777777" w:rsidR="000C2F4A" w:rsidRDefault="000C2F4A" w:rsidP="00447144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4A7907A2" w14:textId="77777777" w:rsidR="000C2F4A" w:rsidRPr="007763D8" w:rsidRDefault="000C2F4A" w:rsidP="00447144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2026B775" w14:textId="77777777" w:rsidR="00447144" w:rsidRPr="007763D8" w:rsidRDefault="00447144" w:rsidP="00447144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61A0"/>
          <w:kern w:val="17"/>
          <w:sz w:val="20"/>
          <w:szCs w:val="20"/>
        </w:rPr>
      </w:pPr>
      <w:r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t xml:space="preserve">How </w:t>
      </w:r>
      <w:r w:rsidR="00176BE6"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t>do I apply?</w:t>
      </w:r>
    </w:p>
    <w:p w14:paraId="4AA26DE4" w14:textId="4E69B099" w:rsidR="00051F4B" w:rsidRDefault="0004692F" w:rsidP="00051F4B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If </w:t>
      </w:r>
      <w:r w:rsidR="004810D8">
        <w:rPr>
          <w:noProof w:val="0"/>
          <w:sz w:val="20"/>
          <w:szCs w:val="20"/>
        </w:rPr>
        <w:t xml:space="preserve">you anticipate an </w:t>
      </w:r>
      <w:r w:rsidR="000C2F4A">
        <w:rPr>
          <w:noProof w:val="0"/>
          <w:sz w:val="20"/>
          <w:szCs w:val="20"/>
        </w:rPr>
        <w:t xml:space="preserve">upcoming </w:t>
      </w:r>
      <w:r>
        <w:rPr>
          <w:noProof w:val="0"/>
          <w:sz w:val="20"/>
          <w:szCs w:val="20"/>
        </w:rPr>
        <w:t>need for leave, n</w:t>
      </w:r>
      <w:r w:rsidR="00447144" w:rsidRPr="007763D8">
        <w:rPr>
          <w:noProof w:val="0"/>
          <w:sz w:val="20"/>
          <w:szCs w:val="20"/>
        </w:rPr>
        <w:t xml:space="preserve">otify your </w:t>
      </w:r>
      <w:r w:rsidR="0060408B">
        <w:rPr>
          <w:noProof w:val="0"/>
          <w:sz w:val="20"/>
          <w:szCs w:val="20"/>
        </w:rPr>
        <w:t>Manager</w:t>
      </w:r>
      <w:r w:rsidR="00447144" w:rsidRPr="007763D8">
        <w:rPr>
          <w:noProof w:val="0"/>
          <w:sz w:val="20"/>
          <w:szCs w:val="20"/>
        </w:rPr>
        <w:t xml:space="preserve"> </w:t>
      </w:r>
      <w:r>
        <w:rPr>
          <w:noProof w:val="0"/>
          <w:sz w:val="20"/>
          <w:szCs w:val="20"/>
        </w:rPr>
        <w:t xml:space="preserve">at least </w:t>
      </w:r>
      <w:r w:rsidR="00447144" w:rsidRPr="007763D8">
        <w:rPr>
          <w:noProof w:val="0"/>
          <w:sz w:val="20"/>
          <w:szCs w:val="20"/>
        </w:rPr>
        <w:t xml:space="preserve">30 days prior to leave or as soon as </w:t>
      </w:r>
      <w:r w:rsidR="00176BE6" w:rsidRPr="007763D8">
        <w:rPr>
          <w:noProof w:val="0"/>
          <w:sz w:val="20"/>
          <w:szCs w:val="20"/>
        </w:rPr>
        <w:t>possible</w:t>
      </w:r>
      <w:r w:rsidR="00447144" w:rsidRPr="007763D8">
        <w:rPr>
          <w:noProof w:val="0"/>
          <w:sz w:val="20"/>
          <w:szCs w:val="20"/>
        </w:rPr>
        <w:t xml:space="preserve">. </w:t>
      </w:r>
      <w:r>
        <w:rPr>
          <w:noProof w:val="0"/>
          <w:sz w:val="20"/>
          <w:szCs w:val="20"/>
        </w:rPr>
        <w:t xml:space="preserve">If </w:t>
      </w:r>
      <w:r w:rsidR="006D0546">
        <w:rPr>
          <w:noProof w:val="0"/>
          <w:sz w:val="20"/>
          <w:szCs w:val="20"/>
        </w:rPr>
        <w:t>your</w:t>
      </w:r>
      <w:r>
        <w:rPr>
          <w:noProof w:val="0"/>
          <w:sz w:val="20"/>
          <w:szCs w:val="20"/>
        </w:rPr>
        <w:t xml:space="preserve"> need for leave is </w:t>
      </w:r>
      <w:r w:rsidR="000C2F4A">
        <w:rPr>
          <w:noProof w:val="0"/>
          <w:sz w:val="20"/>
          <w:szCs w:val="20"/>
        </w:rPr>
        <w:t>unexpected</w:t>
      </w:r>
      <w:r>
        <w:rPr>
          <w:noProof w:val="0"/>
          <w:sz w:val="20"/>
          <w:szCs w:val="20"/>
        </w:rPr>
        <w:t>, notify your</w:t>
      </w:r>
      <w:r w:rsidR="0060408B">
        <w:rPr>
          <w:noProof w:val="0"/>
          <w:sz w:val="20"/>
          <w:szCs w:val="20"/>
        </w:rPr>
        <w:t xml:space="preserve"> </w:t>
      </w:r>
      <w:bookmarkStart w:id="0" w:name="_GoBack"/>
      <w:bookmarkEnd w:id="0"/>
      <w:r w:rsidR="0060408B">
        <w:rPr>
          <w:noProof w:val="0"/>
          <w:sz w:val="20"/>
          <w:szCs w:val="20"/>
        </w:rPr>
        <w:t xml:space="preserve">Manager </w:t>
      </w:r>
      <w:r>
        <w:rPr>
          <w:noProof w:val="0"/>
          <w:sz w:val="20"/>
          <w:szCs w:val="20"/>
        </w:rPr>
        <w:t xml:space="preserve">as soon as possible.  </w:t>
      </w:r>
    </w:p>
    <w:p w14:paraId="5030F8AE" w14:textId="1C1F2A70" w:rsidR="00296ACE" w:rsidRPr="00051F4B" w:rsidRDefault="003123D7" w:rsidP="00051F4B">
      <w:pPr>
        <w:pStyle w:val="75AMLBullet85115"/>
        <w:rPr>
          <w:noProof w:val="0"/>
          <w:sz w:val="20"/>
          <w:szCs w:val="20"/>
        </w:rPr>
      </w:pPr>
      <w:r w:rsidRPr="00051F4B">
        <w:rPr>
          <w:noProof w:val="0"/>
          <w:sz w:val="20"/>
          <w:szCs w:val="20"/>
        </w:rPr>
        <w:t>I</w:t>
      </w:r>
      <w:r w:rsidR="00447144" w:rsidRPr="00051F4B">
        <w:rPr>
          <w:noProof w:val="0"/>
          <w:sz w:val="20"/>
          <w:szCs w:val="20"/>
        </w:rPr>
        <w:t>nitiate the claim</w:t>
      </w:r>
      <w:r w:rsidRPr="00051F4B">
        <w:rPr>
          <w:noProof w:val="0"/>
          <w:sz w:val="20"/>
          <w:szCs w:val="20"/>
        </w:rPr>
        <w:t xml:space="preserve"> by </w:t>
      </w:r>
      <w:r w:rsidR="007F4FE4" w:rsidRPr="00051F4B">
        <w:rPr>
          <w:noProof w:val="0"/>
          <w:sz w:val="20"/>
          <w:szCs w:val="20"/>
        </w:rPr>
        <w:t>contacting</w:t>
      </w:r>
      <w:r w:rsidRPr="00051F4B">
        <w:rPr>
          <w:noProof w:val="0"/>
          <w:sz w:val="20"/>
          <w:szCs w:val="20"/>
        </w:rPr>
        <w:t xml:space="preserve"> MetLife</w:t>
      </w:r>
      <w:r w:rsidR="00E052F7" w:rsidRPr="00051F4B">
        <w:rPr>
          <w:noProof w:val="0"/>
          <w:sz w:val="20"/>
          <w:szCs w:val="20"/>
        </w:rPr>
        <w:t xml:space="preserve"> </w:t>
      </w:r>
      <w:r w:rsidRPr="00051F4B">
        <w:rPr>
          <w:noProof w:val="0"/>
          <w:sz w:val="20"/>
          <w:szCs w:val="20"/>
        </w:rPr>
        <w:t>to get a claim form – one will be mailed to you along with information on the supporting documentation you will need to submit.</w:t>
      </w:r>
      <w:r w:rsidR="00051F4B">
        <w:rPr>
          <w:noProof w:val="0"/>
          <w:sz w:val="20"/>
          <w:szCs w:val="20"/>
        </w:rPr>
        <w:t xml:space="preserve">  </w:t>
      </w:r>
      <w:r w:rsidRPr="00051F4B">
        <w:rPr>
          <w:noProof w:val="0"/>
          <w:sz w:val="20"/>
          <w:szCs w:val="20"/>
        </w:rPr>
        <w:t xml:space="preserve"> </w:t>
      </w:r>
    </w:p>
    <w:p w14:paraId="01C10DE5" w14:textId="77777777" w:rsidR="00296ACE" w:rsidRPr="007763D8" w:rsidRDefault="002472E7" w:rsidP="00296ACE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You</w:t>
      </w:r>
      <w:r w:rsidRPr="007763D8">
        <w:rPr>
          <w:noProof w:val="0"/>
          <w:sz w:val="20"/>
          <w:szCs w:val="20"/>
        </w:rPr>
        <w:t xml:space="preserve"> </w:t>
      </w:r>
      <w:r w:rsidR="00447144" w:rsidRPr="007763D8">
        <w:rPr>
          <w:noProof w:val="0"/>
          <w:sz w:val="20"/>
          <w:szCs w:val="20"/>
        </w:rPr>
        <w:t xml:space="preserve">will </w:t>
      </w:r>
      <w:r>
        <w:rPr>
          <w:noProof w:val="0"/>
          <w:sz w:val="20"/>
          <w:szCs w:val="20"/>
        </w:rPr>
        <w:t xml:space="preserve">need to </w:t>
      </w:r>
      <w:r w:rsidR="00DD2FB3">
        <w:rPr>
          <w:noProof w:val="0"/>
          <w:sz w:val="20"/>
          <w:szCs w:val="20"/>
        </w:rPr>
        <w:t xml:space="preserve">complete </w:t>
      </w:r>
      <w:r w:rsidR="00447144" w:rsidRPr="007763D8">
        <w:rPr>
          <w:noProof w:val="0"/>
          <w:sz w:val="20"/>
          <w:szCs w:val="20"/>
        </w:rPr>
        <w:t xml:space="preserve">and return the </w:t>
      </w:r>
      <w:r w:rsidR="00470246">
        <w:rPr>
          <w:noProof w:val="0"/>
          <w:sz w:val="20"/>
          <w:szCs w:val="20"/>
        </w:rPr>
        <w:t xml:space="preserve">claim </w:t>
      </w:r>
      <w:r w:rsidR="00447144" w:rsidRPr="007763D8">
        <w:rPr>
          <w:noProof w:val="0"/>
          <w:sz w:val="20"/>
          <w:szCs w:val="20"/>
        </w:rPr>
        <w:t>form</w:t>
      </w:r>
      <w:r w:rsidR="00470246">
        <w:rPr>
          <w:noProof w:val="0"/>
          <w:sz w:val="20"/>
          <w:szCs w:val="20"/>
        </w:rPr>
        <w:t xml:space="preserve"> and the supporting documentation </w:t>
      </w:r>
      <w:r w:rsidR="00447144" w:rsidRPr="007763D8">
        <w:rPr>
          <w:noProof w:val="0"/>
          <w:sz w:val="20"/>
          <w:szCs w:val="20"/>
        </w:rPr>
        <w:t xml:space="preserve">to MetLife. </w:t>
      </w:r>
    </w:p>
    <w:p w14:paraId="663EC622" w14:textId="4D54250C" w:rsidR="00296ACE" w:rsidRPr="007763D8" w:rsidRDefault="00051F4B" w:rsidP="00296ACE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Follett Corporation </w:t>
      </w:r>
      <w:r w:rsidR="00D45D83">
        <w:rPr>
          <w:noProof w:val="0"/>
          <w:sz w:val="20"/>
          <w:szCs w:val="20"/>
        </w:rPr>
        <w:t xml:space="preserve">will </w:t>
      </w:r>
      <w:r w:rsidR="00447144" w:rsidRPr="007763D8">
        <w:rPr>
          <w:noProof w:val="0"/>
          <w:sz w:val="20"/>
          <w:szCs w:val="20"/>
        </w:rPr>
        <w:t xml:space="preserve">complete the Employer Section of the </w:t>
      </w:r>
      <w:r w:rsidR="00470246">
        <w:rPr>
          <w:noProof w:val="0"/>
          <w:sz w:val="20"/>
          <w:szCs w:val="20"/>
        </w:rPr>
        <w:t>c</w:t>
      </w:r>
      <w:r w:rsidR="00447144" w:rsidRPr="007763D8">
        <w:rPr>
          <w:noProof w:val="0"/>
          <w:sz w:val="20"/>
          <w:szCs w:val="20"/>
        </w:rPr>
        <w:t>laim form confirming employment, work schedule, and average weekly wage used to calculate the benefit and other employment related details.</w:t>
      </w:r>
      <w:r w:rsidR="00470246">
        <w:rPr>
          <w:noProof w:val="0"/>
          <w:sz w:val="20"/>
          <w:szCs w:val="20"/>
        </w:rPr>
        <w:t xml:space="preserve"> </w:t>
      </w:r>
    </w:p>
    <w:p w14:paraId="1143EC2F" w14:textId="77777777" w:rsidR="00447144" w:rsidRPr="007763D8" w:rsidRDefault="00CA2A35" w:rsidP="00447144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61A0"/>
          <w:kern w:val="17"/>
          <w:sz w:val="20"/>
          <w:szCs w:val="20"/>
        </w:rPr>
      </w:pPr>
      <w:r>
        <w:rPr>
          <w:rFonts w:ascii="Arial" w:hAnsi="Arial"/>
          <w:b/>
          <w:bCs/>
          <w:color w:val="0061A0"/>
          <w:kern w:val="17"/>
          <w:sz w:val="20"/>
          <w:szCs w:val="20"/>
        </w:rPr>
        <w:br/>
      </w:r>
      <w:r w:rsidR="00824250"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t xml:space="preserve">How will MetLife assist me </w:t>
      </w:r>
      <w:r w:rsidR="003123D7">
        <w:rPr>
          <w:rFonts w:ascii="Arial" w:hAnsi="Arial"/>
          <w:b/>
          <w:bCs/>
          <w:color w:val="0061A0"/>
          <w:kern w:val="17"/>
          <w:sz w:val="20"/>
          <w:szCs w:val="20"/>
        </w:rPr>
        <w:t>after I call to initiate the claim</w:t>
      </w:r>
      <w:r w:rsidR="00824250"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t>?</w:t>
      </w:r>
      <w:r w:rsidR="00824250"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br/>
      </w:r>
      <w:r w:rsidR="00824250" w:rsidRPr="007763D8">
        <w:rPr>
          <w:rFonts w:ascii="Arial" w:hAnsi="Arial"/>
          <w:b/>
          <w:bCs/>
          <w:color w:val="0061A0"/>
          <w:kern w:val="17"/>
          <w:sz w:val="20"/>
          <w:szCs w:val="20"/>
        </w:rPr>
        <w:br/>
      </w:r>
      <w:r w:rsidR="00FA43EC">
        <w:rPr>
          <w:rFonts w:ascii="Arial" w:hAnsi="Arial"/>
          <w:bCs/>
          <w:kern w:val="17"/>
          <w:sz w:val="20"/>
          <w:szCs w:val="20"/>
        </w:rPr>
        <w:t>MetLife</w:t>
      </w:r>
      <w:r w:rsidR="00DD2FB3" w:rsidRPr="007763D8">
        <w:rPr>
          <w:rFonts w:ascii="Arial" w:hAnsi="Arial"/>
          <w:bCs/>
          <w:kern w:val="17"/>
          <w:sz w:val="20"/>
          <w:szCs w:val="20"/>
        </w:rPr>
        <w:t xml:space="preserve"> </w:t>
      </w:r>
      <w:r w:rsidR="00824250" w:rsidRPr="007763D8">
        <w:rPr>
          <w:rFonts w:ascii="Arial" w:hAnsi="Arial"/>
          <w:bCs/>
          <w:kern w:val="17"/>
          <w:sz w:val="20"/>
          <w:szCs w:val="20"/>
        </w:rPr>
        <w:t>will:</w:t>
      </w:r>
    </w:p>
    <w:p w14:paraId="162D0170" w14:textId="4907CAAA" w:rsidR="00C94581" w:rsidRPr="00051F4B" w:rsidRDefault="001D70D1" w:rsidP="00C94581">
      <w:pPr>
        <w:pStyle w:val="75AMLBullet85115"/>
        <w:rPr>
          <w:noProof w:val="0"/>
          <w:sz w:val="20"/>
          <w:szCs w:val="20"/>
        </w:rPr>
      </w:pPr>
      <w:r w:rsidRPr="00051F4B">
        <w:rPr>
          <w:noProof w:val="0"/>
          <w:sz w:val="20"/>
          <w:szCs w:val="20"/>
        </w:rPr>
        <w:t>P</w:t>
      </w:r>
      <w:r w:rsidR="00050C3F" w:rsidRPr="00051F4B">
        <w:rPr>
          <w:noProof w:val="0"/>
          <w:sz w:val="20"/>
          <w:szCs w:val="20"/>
        </w:rPr>
        <w:t xml:space="preserve">rovide your claim number over the phone and </w:t>
      </w:r>
      <w:r w:rsidR="00C94581" w:rsidRPr="00051F4B">
        <w:rPr>
          <w:noProof w:val="0"/>
          <w:sz w:val="20"/>
          <w:szCs w:val="20"/>
        </w:rPr>
        <w:t xml:space="preserve">send out the </w:t>
      </w:r>
      <w:r w:rsidR="00E052F7" w:rsidRPr="00051F4B">
        <w:rPr>
          <w:noProof w:val="0"/>
          <w:sz w:val="20"/>
          <w:szCs w:val="20"/>
        </w:rPr>
        <w:t>NY PFL</w:t>
      </w:r>
      <w:r w:rsidR="00C94581" w:rsidRPr="00051F4B" w:rsidDel="00DD2FB3">
        <w:rPr>
          <w:noProof w:val="0"/>
          <w:sz w:val="20"/>
          <w:szCs w:val="20"/>
        </w:rPr>
        <w:t xml:space="preserve"> </w:t>
      </w:r>
      <w:r w:rsidR="00C94581" w:rsidRPr="00051F4B">
        <w:rPr>
          <w:noProof w:val="0"/>
          <w:sz w:val="20"/>
          <w:szCs w:val="20"/>
        </w:rPr>
        <w:t>acknowledgement package within 2 business days</w:t>
      </w:r>
      <w:r w:rsidR="00EE151F" w:rsidRPr="00051F4B">
        <w:rPr>
          <w:noProof w:val="0"/>
          <w:sz w:val="20"/>
          <w:szCs w:val="20"/>
        </w:rPr>
        <w:t xml:space="preserve"> </w:t>
      </w:r>
      <w:r w:rsidR="00EE151F" w:rsidRPr="00051F4B">
        <w:rPr>
          <w:bCs/>
          <w:noProof w:val="0"/>
          <w:sz w:val="20"/>
          <w:szCs w:val="20"/>
        </w:rPr>
        <w:t>when you call MetLife to initiate a claim</w:t>
      </w:r>
      <w:r w:rsidR="00D54FF0" w:rsidRPr="00051F4B">
        <w:rPr>
          <w:bCs/>
          <w:noProof w:val="0"/>
          <w:sz w:val="20"/>
          <w:szCs w:val="20"/>
        </w:rPr>
        <w:t>.</w:t>
      </w:r>
      <w:r w:rsidR="00D54FF0" w:rsidRPr="00051F4B">
        <w:rPr>
          <w:noProof w:val="0"/>
          <w:sz w:val="20"/>
          <w:szCs w:val="20"/>
        </w:rPr>
        <w:t xml:space="preserve"> </w:t>
      </w:r>
      <w:r w:rsidR="00C94581" w:rsidRPr="00051F4B">
        <w:rPr>
          <w:noProof w:val="0"/>
          <w:sz w:val="20"/>
          <w:szCs w:val="20"/>
        </w:rPr>
        <w:t>The acknowledgement package will contain the claim form and information on the supporting documentation you will need to submit to MetLife</w:t>
      </w:r>
      <w:r w:rsidR="00F358D7" w:rsidRPr="00051F4B">
        <w:rPr>
          <w:noProof w:val="0"/>
          <w:sz w:val="20"/>
          <w:szCs w:val="20"/>
        </w:rPr>
        <w:t>.</w:t>
      </w:r>
    </w:p>
    <w:p w14:paraId="579CD6FD" w14:textId="77777777" w:rsidR="00447144" w:rsidRPr="00072FD4" w:rsidRDefault="00E052F7" w:rsidP="00447144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Approve</w:t>
      </w:r>
      <w:r w:rsidR="00447144" w:rsidRPr="007763D8">
        <w:rPr>
          <w:noProof w:val="0"/>
          <w:sz w:val="20"/>
          <w:szCs w:val="20"/>
        </w:rPr>
        <w:t xml:space="preserve"> or deny your </w:t>
      </w:r>
      <w:r>
        <w:rPr>
          <w:noProof w:val="0"/>
          <w:sz w:val="20"/>
          <w:szCs w:val="20"/>
        </w:rPr>
        <w:t>NY PFL</w:t>
      </w:r>
      <w:r w:rsidR="00DD2FB3" w:rsidRPr="007763D8" w:rsidDel="00DD2FB3">
        <w:rPr>
          <w:noProof w:val="0"/>
          <w:sz w:val="20"/>
          <w:szCs w:val="20"/>
        </w:rPr>
        <w:t xml:space="preserve"> </w:t>
      </w:r>
      <w:r w:rsidR="00296ACE" w:rsidRPr="007763D8">
        <w:rPr>
          <w:noProof w:val="0"/>
          <w:sz w:val="20"/>
          <w:szCs w:val="20"/>
        </w:rPr>
        <w:t xml:space="preserve">absence based on </w:t>
      </w:r>
      <w:r w:rsidR="00966981" w:rsidRPr="00B10858">
        <w:rPr>
          <w:noProof w:val="0"/>
          <w:sz w:val="20"/>
          <w:szCs w:val="20"/>
        </w:rPr>
        <w:t>S</w:t>
      </w:r>
      <w:r w:rsidR="00447144" w:rsidRPr="007763D8">
        <w:rPr>
          <w:noProof w:val="0"/>
          <w:sz w:val="20"/>
          <w:szCs w:val="20"/>
        </w:rPr>
        <w:t xml:space="preserve">tate </w:t>
      </w:r>
      <w:r w:rsidR="00447144" w:rsidRPr="00072FD4">
        <w:rPr>
          <w:noProof w:val="0"/>
          <w:sz w:val="20"/>
          <w:szCs w:val="20"/>
        </w:rPr>
        <w:t>legislative and regulatory requirements</w:t>
      </w:r>
      <w:r w:rsidR="00F358D7">
        <w:rPr>
          <w:noProof w:val="0"/>
          <w:sz w:val="20"/>
          <w:szCs w:val="20"/>
        </w:rPr>
        <w:t>.</w:t>
      </w:r>
    </w:p>
    <w:p w14:paraId="36F095AE" w14:textId="77777777" w:rsidR="00447144" w:rsidRPr="00072FD4" w:rsidRDefault="00E052F7" w:rsidP="00447144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C</w:t>
      </w:r>
      <w:r w:rsidR="00447144" w:rsidRPr="00072FD4">
        <w:rPr>
          <w:noProof w:val="0"/>
          <w:sz w:val="20"/>
          <w:szCs w:val="20"/>
        </w:rPr>
        <w:t xml:space="preserve">oordinate any </w:t>
      </w:r>
      <w:r w:rsidR="00DD2FB3" w:rsidRPr="00072FD4">
        <w:rPr>
          <w:noProof w:val="0"/>
          <w:sz w:val="20"/>
          <w:szCs w:val="20"/>
        </w:rPr>
        <w:t>New York Paid Family Leave</w:t>
      </w:r>
      <w:r w:rsidR="00DD2FB3" w:rsidRPr="00072FD4" w:rsidDel="00DD2FB3">
        <w:rPr>
          <w:noProof w:val="0"/>
          <w:sz w:val="20"/>
          <w:szCs w:val="20"/>
        </w:rPr>
        <w:t xml:space="preserve"> </w:t>
      </w:r>
      <w:r w:rsidR="00447144" w:rsidRPr="00072FD4">
        <w:rPr>
          <w:noProof w:val="0"/>
          <w:sz w:val="20"/>
          <w:szCs w:val="20"/>
        </w:rPr>
        <w:t>that ove</w:t>
      </w:r>
      <w:r w:rsidR="00824250" w:rsidRPr="00072FD4">
        <w:rPr>
          <w:noProof w:val="0"/>
          <w:sz w:val="20"/>
          <w:szCs w:val="20"/>
        </w:rPr>
        <w:t xml:space="preserve">rlaps with </w:t>
      </w:r>
      <w:r w:rsidR="00DD2FB3" w:rsidRPr="00072FD4">
        <w:rPr>
          <w:noProof w:val="0"/>
          <w:sz w:val="20"/>
          <w:szCs w:val="20"/>
        </w:rPr>
        <w:t>approved</w:t>
      </w:r>
      <w:r w:rsidR="00A12794">
        <w:rPr>
          <w:noProof w:val="0"/>
          <w:sz w:val="20"/>
          <w:szCs w:val="20"/>
        </w:rPr>
        <w:t xml:space="preserve"> Federal</w:t>
      </w:r>
      <w:r w:rsidR="001D70D1">
        <w:rPr>
          <w:noProof w:val="0"/>
          <w:sz w:val="20"/>
          <w:szCs w:val="20"/>
        </w:rPr>
        <w:t xml:space="preserve"> Family and Medical Leave Act</w:t>
      </w:r>
      <w:r w:rsidR="00A12794">
        <w:rPr>
          <w:noProof w:val="0"/>
          <w:sz w:val="20"/>
          <w:szCs w:val="20"/>
        </w:rPr>
        <w:t xml:space="preserve"> </w:t>
      </w:r>
      <w:r w:rsidR="001D70D1">
        <w:rPr>
          <w:noProof w:val="0"/>
          <w:sz w:val="20"/>
          <w:szCs w:val="20"/>
        </w:rPr>
        <w:t>(</w:t>
      </w:r>
      <w:r w:rsidR="00A12794">
        <w:rPr>
          <w:noProof w:val="0"/>
          <w:sz w:val="20"/>
          <w:szCs w:val="20"/>
        </w:rPr>
        <w:t>FMLA</w:t>
      </w:r>
      <w:r w:rsidR="001D70D1">
        <w:rPr>
          <w:noProof w:val="0"/>
          <w:sz w:val="20"/>
          <w:szCs w:val="20"/>
        </w:rPr>
        <w:t>)</w:t>
      </w:r>
      <w:r w:rsidR="007F4FE4" w:rsidRPr="00072FD4">
        <w:rPr>
          <w:noProof w:val="0"/>
          <w:sz w:val="20"/>
          <w:szCs w:val="20"/>
        </w:rPr>
        <w:t>, if applicable</w:t>
      </w:r>
      <w:r w:rsidR="00F358D7">
        <w:rPr>
          <w:noProof w:val="0"/>
          <w:sz w:val="20"/>
          <w:szCs w:val="20"/>
        </w:rPr>
        <w:t>.</w:t>
      </w:r>
    </w:p>
    <w:p w14:paraId="46AB1205" w14:textId="77777777" w:rsidR="00447144" w:rsidRPr="007763D8" w:rsidRDefault="00E052F7" w:rsidP="00447144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T</w:t>
      </w:r>
      <w:r w:rsidR="00447144" w:rsidRPr="007763D8">
        <w:rPr>
          <w:noProof w:val="0"/>
          <w:sz w:val="20"/>
          <w:szCs w:val="20"/>
        </w:rPr>
        <w:t>rack your absence against your statut</w:t>
      </w:r>
      <w:r w:rsidR="00824250" w:rsidRPr="007763D8">
        <w:rPr>
          <w:noProof w:val="0"/>
          <w:sz w:val="20"/>
          <w:szCs w:val="20"/>
        </w:rPr>
        <w:t>ory N</w:t>
      </w:r>
      <w:r w:rsidR="00DD2FB3">
        <w:rPr>
          <w:noProof w:val="0"/>
          <w:sz w:val="20"/>
          <w:szCs w:val="20"/>
        </w:rPr>
        <w:t xml:space="preserve">ew </w:t>
      </w:r>
      <w:r w:rsidR="00824250" w:rsidRPr="007763D8">
        <w:rPr>
          <w:noProof w:val="0"/>
          <w:sz w:val="20"/>
          <w:szCs w:val="20"/>
        </w:rPr>
        <w:t>Y</w:t>
      </w:r>
      <w:r w:rsidR="00DD2FB3">
        <w:rPr>
          <w:noProof w:val="0"/>
          <w:sz w:val="20"/>
          <w:szCs w:val="20"/>
        </w:rPr>
        <w:t>ork</w:t>
      </w:r>
      <w:r w:rsidR="00824250" w:rsidRPr="007763D8">
        <w:rPr>
          <w:noProof w:val="0"/>
          <w:sz w:val="20"/>
          <w:szCs w:val="20"/>
        </w:rPr>
        <w:t xml:space="preserve"> Disability</w:t>
      </w:r>
      <w:r>
        <w:rPr>
          <w:noProof w:val="0"/>
          <w:sz w:val="20"/>
          <w:szCs w:val="20"/>
        </w:rPr>
        <w:t xml:space="preserve"> (DBL)</w:t>
      </w:r>
      <w:r w:rsidR="00A8504C">
        <w:rPr>
          <w:noProof w:val="0"/>
          <w:sz w:val="20"/>
          <w:szCs w:val="20"/>
        </w:rPr>
        <w:t>,</w:t>
      </w:r>
      <w:r w:rsidR="00E322A8">
        <w:rPr>
          <w:noProof w:val="0"/>
          <w:sz w:val="20"/>
          <w:szCs w:val="20"/>
        </w:rPr>
        <w:t xml:space="preserve"> </w:t>
      </w:r>
      <w:r w:rsidR="001D70D1">
        <w:rPr>
          <w:noProof w:val="0"/>
          <w:sz w:val="20"/>
          <w:szCs w:val="20"/>
        </w:rPr>
        <w:t>NY PFL</w:t>
      </w:r>
      <w:r w:rsidR="00A8504C">
        <w:rPr>
          <w:noProof w:val="0"/>
          <w:sz w:val="20"/>
          <w:szCs w:val="20"/>
        </w:rPr>
        <w:t xml:space="preserve">, </w:t>
      </w:r>
      <w:r w:rsidR="00A12794">
        <w:rPr>
          <w:noProof w:val="0"/>
          <w:sz w:val="20"/>
          <w:szCs w:val="20"/>
        </w:rPr>
        <w:t xml:space="preserve">FMLA </w:t>
      </w:r>
      <w:r w:rsidR="00727148">
        <w:rPr>
          <w:noProof w:val="0"/>
          <w:sz w:val="20"/>
          <w:szCs w:val="20"/>
        </w:rPr>
        <w:t>and any company leaves, as applicable</w:t>
      </w:r>
      <w:r w:rsidR="00F358D7">
        <w:rPr>
          <w:noProof w:val="0"/>
          <w:sz w:val="20"/>
          <w:szCs w:val="20"/>
        </w:rPr>
        <w:t>.</w:t>
      </w:r>
    </w:p>
    <w:p w14:paraId="2BDF338B" w14:textId="77777777" w:rsidR="00447144" w:rsidRPr="007763D8" w:rsidRDefault="00E052F7" w:rsidP="00447144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N</w:t>
      </w:r>
      <w:r w:rsidR="00447144" w:rsidRPr="007763D8">
        <w:rPr>
          <w:noProof w:val="0"/>
          <w:sz w:val="20"/>
          <w:szCs w:val="20"/>
        </w:rPr>
        <w:t xml:space="preserve">otify you of your rights and responsibilities under the </w:t>
      </w:r>
      <w:r w:rsidR="00F707B9">
        <w:rPr>
          <w:noProof w:val="0"/>
          <w:sz w:val="20"/>
          <w:szCs w:val="20"/>
        </w:rPr>
        <w:t>NY PFL</w:t>
      </w:r>
      <w:r w:rsidR="00447144" w:rsidRPr="007763D8">
        <w:rPr>
          <w:noProof w:val="0"/>
          <w:sz w:val="20"/>
          <w:szCs w:val="20"/>
        </w:rPr>
        <w:t xml:space="preserve"> law</w:t>
      </w:r>
      <w:r w:rsidR="00296ACE" w:rsidRPr="007763D8">
        <w:rPr>
          <w:noProof w:val="0"/>
          <w:sz w:val="20"/>
          <w:szCs w:val="20"/>
        </w:rPr>
        <w:t>,</w:t>
      </w:r>
      <w:r w:rsidR="00447144" w:rsidRPr="007763D8">
        <w:rPr>
          <w:noProof w:val="0"/>
          <w:sz w:val="20"/>
          <w:szCs w:val="20"/>
        </w:rPr>
        <w:t xml:space="preserve"> as well as the status of your leave request</w:t>
      </w:r>
      <w:r w:rsidR="00F707B9">
        <w:rPr>
          <w:noProof w:val="0"/>
          <w:sz w:val="20"/>
          <w:szCs w:val="20"/>
        </w:rPr>
        <w:t>.</w:t>
      </w:r>
    </w:p>
    <w:p w14:paraId="2CC91A4A" w14:textId="77777777" w:rsidR="00447144" w:rsidRPr="007763D8" w:rsidRDefault="00E052F7" w:rsidP="00447144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E</w:t>
      </w:r>
      <w:r w:rsidR="00447144" w:rsidRPr="007763D8">
        <w:rPr>
          <w:noProof w:val="0"/>
          <w:sz w:val="20"/>
          <w:szCs w:val="20"/>
        </w:rPr>
        <w:t xml:space="preserve">nsure </w:t>
      </w:r>
      <w:r w:rsidR="00DD2FB3">
        <w:rPr>
          <w:noProof w:val="0"/>
          <w:sz w:val="20"/>
          <w:szCs w:val="20"/>
        </w:rPr>
        <w:t>your employer</w:t>
      </w:r>
      <w:r w:rsidR="00447144" w:rsidRPr="007763D8">
        <w:rPr>
          <w:noProof w:val="0"/>
          <w:sz w:val="20"/>
          <w:szCs w:val="20"/>
        </w:rPr>
        <w:t xml:space="preserve"> is </w:t>
      </w:r>
      <w:r w:rsidR="00824250" w:rsidRPr="007763D8">
        <w:rPr>
          <w:noProof w:val="0"/>
          <w:sz w:val="20"/>
          <w:szCs w:val="20"/>
        </w:rPr>
        <w:t>informed</w:t>
      </w:r>
      <w:r w:rsidR="00447144" w:rsidRPr="007763D8">
        <w:rPr>
          <w:noProof w:val="0"/>
          <w:sz w:val="20"/>
          <w:szCs w:val="20"/>
        </w:rPr>
        <w:t xml:space="preserve"> of the status of your leave</w:t>
      </w:r>
      <w:r w:rsidR="00F707B9">
        <w:rPr>
          <w:noProof w:val="0"/>
          <w:sz w:val="20"/>
          <w:szCs w:val="20"/>
        </w:rPr>
        <w:t>.</w:t>
      </w:r>
    </w:p>
    <w:p w14:paraId="3A02449A" w14:textId="77777777" w:rsidR="00447144" w:rsidRPr="007763D8" w:rsidRDefault="00E052F7" w:rsidP="00447144">
      <w:pPr>
        <w:pStyle w:val="75AMLBullet85115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R</w:t>
      </w:r>
      <w:r w:rsidR="00447144" w:rsidRPr="007763D8">
        <w:rPr>
          <w:noProof w:val="0"/>
          <w:sz w:val="20"/>
          <w:szCs w:val="20"/>
        </w:rPr>
        <w:t>equest periodic updates, as needed, on your family member’s health status</w:t>
      </w:r>
      <w:r w:rsidR="00F8502F">
        <w:rPr>
          <w:noProof w:val="0"/>
          <w:sz w:val="20"/>
          <w:szCs w:val="20"/>
        </w:rPr>
        <w:t>, if you take leave to care for a family member with a serious health condition</w:t>
      </w:r>
      <w:r w:rsidR="00F707B9">
        <w:rPr>
          <w:noProof w:val="0"/>
          <w:sz w:val="20"/>
          <w:szCs w:val="20"/>
        </w:rPr>
        <w:t>.</w:t>
      </w:r>
    </w:p>
    <w:p w14:paraId="040E98DF" w14:textId="77777777" w:rsidR="00447144" w:rsidRPr="007763D8" w:rsidRDefault="00447144" w:rsidP="00447144">
      <w:pPr>
        <w:pStyle w:val="75AMLBullet85115"/>
        <w:numPr>
          <w:ilvl w:val="0"/>
          <w:numId w:val="0"/>
        </w:numPr>
        <w:rPr>
          <w:noProof w:val="0"/>
          <w:sz w:val="20"/>
          <w:szCs w:val="20"/>
        </w:rPr>
      </w:pPr>
    </w:p>
    <w:p w14:paraId="3F0B5D15" w14:textId="77777777" w:rsidR="00FA43EC" w:rsidRPr="00FA43EC" w:rsidRDefault="00FA43EC" w:rsidP="00CD03EF">
      <w:pPr>
        <w:pStyle w:val="75AMLBody85115"/>
        <w:ind w:right="90"/>
        <w:rPr>
          <w:b/>
          <w:bCs/>
          <w:noProof w:val="0"/>
          <w:sz w:val="20"/>
          <w:szCs w:val="20"/>
        </w:rPr>
      </w:pPr>
      <w:r w:rsidRPr="00FA43EC">
        <w:rPr>
          <w:b/>
          <w:bCs/>
          <w:noProof w:val="0"/>
          <w:sz w:val="20"/>
          <w:szCs w:val="20"/>
        </w:rPr>
        <w:t>We’re here to help</w:t>
      </w:r>
    </w:p>
    <w:p w14:paraId="31FEBFB4" w14:textId="3A18CA87" w:rsidR="00B962DA" w:rsidRDefault="00447144" w:rsidP="00CD03EF">
      <w:pPr>
        <w:pStyle w:val="75AMLBody85115"/>
        <w:ind w:right="90"/>
        <w:rPr>
          <w:noProof w:val="0"/>
          <w:sz w:val="20"/>
          <w:szCs w:val="20"/>
        </w:rPr>
      </w:pPr>
      <w:r w:rsidRPr="007763D8">
        <w:rPr>
          <w:noProof w:val="0"/>
          <w:sz w:val="20"/>
          <w:szCs w:val="20"/>
        </w:rPr>
        <w:t xml:space="preserve">If you have any questions about the </w:t>
      </w:r>
      <w:r w:rsidR="00706655">
        <w:rPr>
          <w:noProof w:val="0"/>
          <w:sz w:val="20"/>
          <w:szCs w:val="20"/>
        </w:rPr>
        <w:t>NY PFL</w:t>
      </w:r>
      <w:r w:rsidRPr="007763D8">
        <w:rPr>
          <w:noProof w:val="0"/>
          <w:sz w:val="20"/>
          <w:szCs w:val="20"/>
        </w:rPr>
        <w:t xml:space="preserve"> benefit or </w:t>
      </w:r>
      <w:r w:rsidR="00FA43EC">
        <w:rPr>
          <w:noProof w:val="0"/>
          <w:sz w:val="20"/>
          <w:szCs w:val="20"/>
        </w:rPr>
        <w:t>MetLife’s</w:t>
      </w:r>
      <w:r w:rsidRPr="007763D8">
        <w:rPr>
          <w:noProof w:val="0"/>
          <w:sz w:val="20"/>
          <w:szCs w:val="20"/>
        </w:rPr>
        <w:t xml:space="preserve"> role in administering </w:t>
      </w:r>
      <w:r w:rsidR="00DD2FB3">
        <w:rPr>
          <w:noProof w:val="0"/>
          <w:sz w:val="20"/>
          <w:szCs w:val="20"/>
        </w:rPr>
        <w:t xml:space="preserve">your company’s </w:t>
      </w:r>
      <w:r w:rsidRPr="007763D8">
        <w:rPr>
          <w:noProof w:val="0"/>
          <w:sz w:val="20"/>
          <w:szCs w:val="20"/>
        </w:rPr>
        <w:t>policy, please</w:t>
      </w:r>
      <w:r w:rsidR="00A12794">
        <w:rPr>
          <w:noProof w:val="0"/>
          <w:sz w:val="20"/>
          <w:szCs w:val="20"/>
        </w:rPr>
        <w:t xml:space="preserve"> refer to the attached FAQ</w:t>
      </w:r>
      <w:r w:rsidR="00051F4B">
        <w:rPr>
          <w:noProof w:val="0"/>
          <w:sz w:val="20"/>
          <w:szCs w:val="20"/>
        </w:rPr>
        <w:t xml:space="preserve">. </w:t>
      </w:r>
    </w:p>
    <w:p w14:paraId="150D2466" w14:textId="77777777" w:rsidR="00A12794" w:rsidRDefault="00A12794" w:rsidP="00CD03EF">
      <w:pPr>
        <w:pStyle w:val="75AMLBody85115"/>
        <w:ind w:right="90"/>
        <w:rPr>
          <w:noProof w:val="0"/>
          <w:sz w:val="20"/>
          <w:szCs w:val="20"/>
        </w:rPr>
      </w:pPr>
    </w:p>
    <w:p w14:paraId="343A25E3" w14:textId="77777777" w:rsidR="00A12794" w:rsidRDefault="00A12794" w:rsidP="00CD03EF">
      <w:pPr>
        <w:pStyle w:val="75AMLBody85115"/>
        <w:ind w:right="90"/>
        <w:rPr>
          <w:noProof w:val="0"/>
          <w:sz w:val="20"/>
          <w:szCs w:val="20"/>
        </w:rPr>
      </w:pPr>
    </w:p>
    <w:p w14:paraId="35CC3E39" w14:textId="77777777" w:rsidR="00A12794" w:rsidRPr="007763D8" w:rsidRDefault="00A12794" w:rsidP="00CD03EF">
      <w:pPr>
        <w:pStyle w:val="75AMLBody85115"/>
        <w:ind w:right="90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Attachment:  Employee NY</w:t>
      </w:r>
      <w:r w:rsidR="00706655">
        <w:rPr>
          <w:noProof w:val="0"/>
          <w:sz w:val="20"/>
          <w:szCs w:val="20"/>
        </w:rPr>
        <w:t xml:space="preserve"> </w:t>
      </w:r>
      <w:r>
        <w:rPr>
          <w:noProof w:val="0"/>
          <w:sz w:val="20"/>
          <w:szCs w:val="20"/>
        </w:rPr>
        <w:t>PFL FAQ</w:t>
      </w:r>
    </w:p>
    <w:sectPr w:rsidR="00A12794" w:rsidRPr="007763D8" w:rsidSect="00105BFA">
      <w:footerReference w:type="default" r:id="rId12"/>
      <w:headerReference w:type="first" r:id="rId13"/>
      <w:footerReference w:type="first" r:id="rId14"/>
      <w:pgSz w:w="12240" w:h="15840"/>
      <w:pgMar w:top="1350" w:right="720" w:bottom="1584" w:left="720" w:header="720" w:footer="1153" w:gutter="0"/>
      <w:cols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750DB" w14:textId="77777777" w:rsidR="0034124E" w:rsidRDefault="0034124E" w:rsidP="00EC3C56">
      <w:r>
        <w:separator/>
      </w:r>
    </w:p>
  </w:endnote>
  <w:endnote w:type="continuationSeparator" w:id="0">
    <w:p w14:paraId="190BE79A" w14:textId="77777777" w:rsidR="0034124E" w:rsidRDefault="0034124E" w:rsidP="00EC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40187" w14:textId="77777777" w:rsidR="00F96863" w:rsidRDefault="006D591C">
    <w:pPr>
      <w:pStyle w:val="Footer"/>
    </w:pPr>
    <w:r>
      <w:rPr>
        <w:noProof/>
      </w:rPr>
      <w:drawing>
        <wp:anchor distT="0" distB="0" distL="114300" distR="114300" simplePos="0" relativeHeight="251659776" behindDoc="1" locked="1" layoutInCell="1" allowOverlap="1" wp14:anchorId="7591A991" wp14:editId="70230CFE">
          <wp:simplePos x="0" y="0"/>
          <wp:positionH relativeFrom="page">
            <wp:posOffset>241300</wp:posOffset>
          </wp:positionH>
          <wp:positionV relativeFrom="page">
            <wp:posOffset>9071610</wp:posOffset>
          </wp:positionV>
          <wp:extent cx="1976120" cy="772160"/>
          <wp:effectExtent l="0" t="0" r="0" b="0"/>
          <wp:wrapThrough wrapText="bothSides">
            <wp:wrapPolygon edited="0">
              <wp:start x="1874" y="4796"/>
              <wp:lineTo x="1874" y="16520"/>
              <wp:lineTo x="6663" y="16520"/>
              <wp:lineTo x="6663" y="14388"/>
              <wp:lineTo x="19365" y="14388"/>
              <wp:lineTo x="19365" y="7461"/>
              <wp:lineTo x="6663" y="4796"/>
              <wp:lineTo x="1874" y="4796"/>
            </wp:wrapPolygon>
          </wp:wrapThrough>
          <wp:docPr id="24" name="Picture 36" descr="Description: Description: Description: metlife_eng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Description: Description: metlife_eng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BB66D14" wp14:editId="70835508">
              <wp:simplePos x="0" y="0"/>
              <wp:positionH relativeFrom="page">
                <wp:posOffset>2809875</wp:posOffset>
              </wp:positionH>
              <wp:positionV relativeFrom="page">
                <wp:posOffset>9344025</wp:posOffset>
              </wp:positionV>
              <wp:extent cx="4657090" cy="571500"/>
              <wp:effectExtent l="0" t="0" r="10160" b="0"/>
              <wp:wrapNone/>
              <wp:docPr id="1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0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>
                            <a:solidFill>
                              <a:srgbClr val="E6E6E6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pic="http://schemas.openxmlformats.org/drawingml/2006/picture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91A25A3" w14:textId="77777777" w:rsidR="00F96863" w:rsidRPr="008C638F" w:rsidRDefault="00F96863" w:rsidP="00F96863">
                          <w:pPr>
                            <w:pStyle w:val="75AMLAddress911"/>
                            <w:rPr>
                              <w:rFonts w:cs="Arial"/>
                            </w:rPr>
                          </w:pPr>
                          <w:r w:rsidRPr="008C638F">
                            <w:rPr>
                              <w:rStyle w:val="75AMLAddressBold"/>
                            </w:rPr>
                            <w:t xml:space="preserve">Metropolitan Life Insurance </w:t>
                          </w:r>
                          <w:r w:rsidR="00216F51" w:rsidRPr="008C638F">
                            <w:rPr>
                              <w:rStyle w:val="75AMLAddressBold"/>
                            </w:rPr>
                            <w:t>Company</w:t>
                          </w:r>
                          <w:r w:rsidR="00216F51" w:rsidRPr="008C638F">
                            <w:rPr>
                              <w:rFonts w:cs="Arial"/>
                            </w:rPr>
                            <w:t xml:space="preserve"> |</w:t>
                          </w:r>
                          <w:r w:rsidRPr="008C638F">
                            <w:t xml:space="preserve">  200 Park Avenue</w:t>
                          </w:r>
                          <w:r w:rsidRPr="008C638F">
                            <w:rPr>
                              <w:rFonts w:cs="Arial"/>
                            </w:rPr>
                            <w:t xml:space="preserve">  </w:t>
                          </w:r>
                          <w:r w:rsidRPr="008C638F">
                            <w:t>|  New York, NY 10166</w:t>
                          </w:r>
                        </w:p>
                        <w:p w14:paraId="5B22C910" w14:textId="77777777" w:rsidR="00F96863" w:rsidRPr="00216F51" w:rsidRDefault="00E668E4" w:rsidP="00216F51">
                          <w:pPr>
                            <w:jc w:val="right"/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</w:pPr>
                          <w:r w:rsidRPr="00E668E4">
                            <w:rPr>
                              <w:rFonts w:ascii="Arial" w:eastAsia="Times New Roman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>L0820007121[exp1021][All States]</w:t>
                          </w:r>
                          <w:r w:rsidR="00F96863" w:rsidRPr="00216F51"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 xml:space="preserve"> </w:t>
                          </w:r>
                          <w:r w:rsidR="00216F51" w:rsidRPr="00216F51"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 xml:space="preserve"> </w:t>
                          </w:r>
                          <w:r w:rsidR="008703A9" w:rsidRPr="00216F51"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>20</w:t>
                          </w:r>
                          <w:r w:rsidR="008703A9"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>20</w:t>
                          </w:r>
                          <w:r w:rsidR="008703A9" w:rsidRPr="00216F51"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 xml:space="preserve"> </w:t>
                          </w:r>
                          <w:r w:rsidR="00216F51" w:rsidRPr="00216F51">
                            <w:rPr>
                              <w:rFonts w:ascii="Arial" w:hAnsi="Arial" w:cs="Arial"/>
                              <w:color w:val="BFBFBF" w:themeColor="background1" w:themeShade="BF"/>
                              <w:sz w:val="16"/>
                              <w:szCs w:val="20"/>
                            </w:rPr>
                            <w:t>MetLife Services and Solutions, LLC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66D14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221.25pt;margin-top:735.75pt;width:366.7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" filled="f" stroked="f">
              <v:textbox inset="0,0,0,0">
                <w:txbxContent>
                  <w:p w14:paraId="591A25A3" w14:textId="77777777" w:rsidR="00F96863" w:rsidRPr="008C638F" w:rsidRDefault="00F96863" w:rsidP="00F96863">
                    <w:pPr>
                      <w:pStyle w:val="75AMLAddress911"/>
                      <w:rPr>
                        <w:rFonts w:cs="Arial"/>
                      </w:rPr>
                    </w:pPr>
                    <w:r w:rsidRPr="008C638F">
                      <w:rPr>
                        <w:rStyle w:val="75AMLAddressBold"/>
                      </w:rPr>
                      <w:t xml:space="preserve">Metropolitan Life Insurance </w:t>
                    </w:r>
                    <w:r w:rsidR="00216F51" w:rsidRPr="008C638F">
                      <w:rPr>
                        <w:rStyle w:val="75AMLAddressBold"/>
                      </w:rPr>
                      <w:t>Company</w:t>
                    </w:r>
                    <w:r w:rsidR="00216F51" w:rsidRPr="008C638F">
                      <w:rPr>
                        <w:rFonts w:cs="Arial"/>
                      </w:rPr>
                      <w:t xml:space="preserve"> |</w:t>
                    </w:r>
                    <w:r w:rsidRPr="008C638F">
                      <w:t xml:space="preserve">  200 Park Avenue</w:t>
                    </w:r>
                    <w:r w:rsidRPr="008C638F">
                      <w:rPr>
                        <w:rFonts w:cs="Arial"/>
                      </w:rPr>
                      <w:t xml:space="preserve">  </w:t>
                    </w:r>
                    <w:r w:rsidRPr="008C638F">
                      <w:t>|  New York, NY 10166</w:t>
                    </w:r>
                  </w:p>
                  <w:p w14:paraId="5B22C910" w14:textId="77777777" w:rsidR="00F96863" w:rsidRPr="00216F51" w:rsidRDefault="00E668E4" w:rsidP="00216F51">
                    <w:pPr>
                      <w:jc w:val="right"/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</w:pPr>
                    <w:r w:rsidRPr="00E668E4">
                      <w:rPr>
                        <w:rFonts w:ascii="Arial" w:eastAsia="Times New Roman" w:hAnsi="Arial" w:cs="Arial"/>
                        <w:color w:val="BFBFBF" w:themeColor="background1" w:themeShade="BF"/>
                        <w:sz w:val="16"/>
                        <w:szCs w:val="20"/>
                      </w:rPr>
                      <w:t>L0820007121[exp1021][All States]</w:t>
                    </w:r>
                    <w:r w:rsidR="00F96863" w:rsidRPr="00216F51"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 xml:space="preserve"> </w:t>
                    </w:r>
                    <w:r w:rsidR="00216F51" w:rsidRPr="00216F51"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 xml:space="preserve"> </w:t>
                    </w:r>
                    <w:r w:rsidR="008703A9" w:rsidRPr="00216F51"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>20</w:t>
                    </w:r>
                    <w:r w:rsidR="008703A9"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>20</w:t>
                    </w:r>
                    <w:r w:rsidR="008703A9" w:rsidRPr="00216F51"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 xml:space="preserve"> </w:t>
                    </w:r>
                    <w:r w:rsidR="00216F51" w:rsidRPr="00216F51">
                      <w:rPr>
                        <w:rFonts w:ascii="Arial" w:hAnsi="Arial" w:cs="Arial"/>
                        <w:color w:val="BFBFBF" w:themeColor="background1" w:themeShade="BF"/>
                        <w:sz w:val="16"/>
                        <w:szCs w:val="20"/>
                      </w:rPr>
                      <w:t>MetLife Services and Solutions, LLC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C60E" w14:textId="77777777" w:rsidR="00DA41D9" w:rsidRPr="00A111AF" w:rsidRDefault="006D591C" w:rsidP="00BA2562">
    <w:pPr>
      <w:spacing w:before="240" w:line="220" w:lineRule="exact"/>
      <w:jc w:val="right"/>
      <w:rPr>
        <w:rFonts w:ascii="Arial" w:hAnsi="Arial" w:cs="Arial"/>
        <w:color w:val="595959"/>
        <w:position w:val="6"/>
        <w:sz w:val="18"/>
        <w:szCs w:val="18"/>
      </w:rPr>
    </w:pPr>
    <w:r>
      <w:rPr>
        <w:rFonts w:ascii="Arial" w:hAnsi="Arial" w:cs="Arial"/>
        <w:noProof/>
        <w:color w:val="595959"/>
        <w:position w:val="6"/>
        <w:sz w:val="18"/>
        <w:szCs w:val="18"/>
      </w:rPr>
      <w:drawing>
        <wp:anchor distT="0" distB="0" distL="114300" distR="114300" simplePos="0" relativeHeight="251657728" behindDoc="1" locked="1" layoutInCell="1" allowOverlap="1" wp14:anchorId="0A80BF46" wp14:editId="08369C3A">
          <wp:simplePos x="0" y="0"/>
          <wp:positionH relativeFrom="page">
            <wp:posOffset>5794375</wp:posOffset>
          </wp:positionH>
          <wp:positionV relativeFrom="page">
            <wp:posOffset>9349105</wp:posOffset>
          </wp:positionV>
          <wp:extent cx="1618615" cy="296545"/>
          <wp:effectExtent l="0" t="0" r="0" b="0"/>
          <wp:wrapNone/>
          <wp:docPr id="16" name="Picture 38" descr="Description: Description: Description: metlife_eng_tagl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Description: Description: Description: metlife_eng_tagli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595959"/>
        <w:position w:val="6"/>
        <w:sz w:val="18"/>
        <w:szCs w:val="18"/>
      </w:rPr>
      <w:drawing>
        <wp:anchor distT="0" distB="0" distL="114300" distR="114300" simplePos="0" relativeHeight="251656704" behindDoc="1" locked="1" layoutInCell="1" allowOverlap="1" wp14:anchorId="32140E99" wp14:editId="4680DFE5">
          <wp:simplePos x="0" y="0"/>
          <wp:positionH relativeFrom="page">
            <wp:posOffset>237490</wp:posOffset>
          </wp:positionH>
          <wp:positionV relativeFrom="page">
            <wp:posOffset>9048115</wp:posOffset>
          </wp:positionV>
          <wp:extent cx="1976120" cy="772160"/>
          <wp:effectExtent l="0" t="0" r="0" b="0"/>
          <wp:wrapNone/>
          <wp:docPr id="15" name="Picture 36" descr="Description: Description: Description: metlife_eng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Description: Description: metlife_eng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AA21" w14:textId="77777777" w:rsidR="0034124E" w:rsidRDefault="0034124E" w:rsidP="00EC3C56">
      <w:r>
        <w:separator/>
      </w:r>
    </w:p>
  </w:footnote>
  <w:footnote w:type="continuationSeparator" w:id="0">
    <w:p w14:paraId="22A3DB20" w14:textId="77777777" w:rsidR="0034124E" w:rsidRDefault="0034124E" w:rsidP="00EC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AD16" w14:textId="77777777" w:rsidR="00F96863" w:rsidRPr="00147FAB" w:rsidRDefault="00F96863" w:rsidP="00F96863">
    <w:pPr>
      <w:pStyle w:val="75AMLSectionHeaderBlack12pt"/>
      <w:rPr>
        <w:bCs/>
        <w:noProof/>
      </w:rPr>
    </w:pPr>
    <w:r>
      <w:rPr>
        <w:bCs/>
        <w:color w:val="75787B"/>
      </w:rPr>
      <w:t>New York Paid Family Leave (NY PFL)</w:t>
    </w:r>
    <w:r w:rsidRPr="00E810CA">
      <w:tab/>
    </w:r>
  </w:p>
  <w:p w14:paraId="4783F338" w14:textId="77777777" w:rsidR="00DA41D9" w:rsidRDefault="006D591C">
    <w:r>
      <w:rPr>
        <w:noProof/>
      </w:rPr>
      <w:drawing>
        <wp:anchor distT="0" distB="0" distL="114300" distR="114300" simplePos="0" relativeHeight="251655680" behindDoc="1" locked="1" layoutInCell="1" allowOverlap="1" wp14:anchorId="7961F9A8" wp14:editId="3EB395A5">
          <wp:simplePos x="0" y="0"/>
          <wp:positionH relativeFrom="page">
            <wp:posOffset>457200</wp:posOffset>
          </wp:positionH>
          <wp:positionV relativeFrom="page">
            <wp:posOffset>786130</wp:posOffset>
          </wp:positionV>
          <wp:extent cx="6858000" cy="228600"/>
          <wp:effectExtent l="0" t="0" r="0" b="0"/>
          <wp:wrapNone/>
          <wp:docPr id="1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" b="-8000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479"/>
    <w:multiLevelType w:val="hybridMultilevel"/>
    <w:tmpl w:val="EF2C2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D3B6D"/>
    <w:multiLevelType w:val="hybridMultilevel"/>
    <w:tmpl w:val="8B92F2FE"/>
    <w:lvl w:ilvl="0" w:tplc="387A1200">
      <w:start w:val="1"/>
      <w:numFmt w:val="bullet"/>
      <w:pStyle w:val="75AMLBullet8511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85B68"/>
    <w:multiLevelType w:val="hybridMultilevel"/>
    <w:tmpl w:val="709221FE"/>
    <w:lvl w:ilvl="0" w:tplc="5F56B9D2">
      <w:start w:val="1"/>
      <w:numFmt w:val="decimal"/>
      <w:pStyle w:val="10AMLFootnoteLegalws101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hdrShapeDefaults>
    <o:shapedefaults v:ext="edit" spidmax="6145" fill="f" fillcolor="#e6e6e6" stroke="f">
      <v:fill color="#e6e6e6" on="f"/>
      <v:stroke on="f"/>
      <v:textbox inset=",7.2pt,,7.2pt"/>
      <o:colormru v:ext="edit" colors="#007bb6,#0090da,#dddee6,#dddedc,#f1f2f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96"/>
    <w:rsid w:val="00001750"/>
    <w:rsid w:val="00002119"/>
    <w:rsid w:val="00002280"/>
    <w:rsid w:val="0000301F"/>
    <w:rsid w:val="00005AC2"/>
    <w:rsid w:val="00007312"/>
    <w:rsid w:val="0001605B"/>
    <w:rsid w:val="00022682"/>
    <w:rsid w:val="00022EE3"/>
    <w:rsid w:val="00024AD2"/>
    <w:rsid w:val="000305E7"/>
    <w:rsid w:val="00035641"/>
    <w:rsid w:val="000379D8"/>
    <w:rsid w:val="000412E6"/>
    <w:rsid w:val="00045886"/>
    <w:rsid w:val="0004692F"/>
    <w:rsid w:val="00050C3F"/>
    <w:rsid w:val="0005158E"/>
    <w:rsid w:val="00051F4B"/>
    <w:rsid w:val="00061398"/>
    <w:rsid w:val="000650AA"/>
    <w:rsid w:val="00072FD4"/>
    <w:rsid w:val="000745D2"/>
    <w:rsid w:val="00094FC7"/>
    <w:rsid w:val="000C0C39"/>
    <w:rsid w:val="000C27E1"/>
    <w:rsid w:val="000C2F4A"/>
    <w:rsid w:val="000C683E"/>
    <w:rsid w:val="000D2AB2"/>
    <w:rsid w:val="000D4F90"/>
    <w:rsid w:val="000D6735"/>
    <w:rsid w:val="000E200A"/>
    <w:rsid w:val="000E5DAC"/>
    <w:rsid w:val="000F188C"/>
    <w:rsid w:val="000F43A4"/>
    <w:rsid w:val="000F790E"/>
    <w:rsid w:val="00100C81"/>
    <w:rsid w:val="00104311"/>
    <w:rsid w:val="00105BFA"/>
    <w:rsid w:val="001070D4"/>
    <w:rsid w:val="001147E5"/>
    <w:rsid w:val="00121198"/>
    <w:rsid w:val="0012453B"/>
    <w:rsid w:val="00124985"/>
    <w:rsid w:val="00126AA1"/>
    <w:rsid w:val="00131345"/>
    <w:rsid w:val="00132DDD"/>
    <w:rsid w:val="00134DF5"/>
    <w:rsid w:val="001366EF"/>
    <w:rsid w:val="001422EA"/>
    <w:rsid w:val="00144217"/>
    <w:rsid w:val="0014717E"/>
    <w:rsid w:val="00147FAB"/>
    <w:rsid w:val="00151C55"/>
    <w:rsid w:val="001602CD"/>
    <w:rsid w:val="00162E6C"/>
    <w:rsid w:val="00176BE6"/>
    <w:rsid w:val="00182173"/>
    <w:rsid w:val="00182A76"/>
    <w:rsid w:val="00183C4E"/>
    <w:rsid w:val="00184249"/>
    <w:rsid w:val="00191F9E"/>
    <w:rsid w:val="0019424B"/>
    <w:rsid w:val="001A5438"/>
    <w:rsid w:val="001B0BA4"/>
    <w:rsid w:val="001C7CAC"/>
    <w:rsid w:val="001D0454"/>
    <w:rsid w:val="001D5C3D"/>
    <w:rsid w:val="001D5D87"/>
    <w:rsid w:val="001D70D1"/>
    <w:rsid w:val="001D7E4B"/>
    <w:rsid w:val="001E04C8"/>
    <w:rsid w:val="001E642A"/>
    <w:rsid w:val="001F096B"/>
    <w:rsid w:val="00200D2E"/>
    <w:rsid w:val="002013DE"/>
    <w:rsid w:val="00212BE9"/>
    <w:rsid w:val="002167F6"/>
    <w:rsid w:val="00216F51"/>
    <w:rsid w:val="0022127E"/>
    <w:rsid w:val="00221727"/>
    <w:rsid w:val="0022179C"/>
    <w:rsid w:val="00223CB6"/>
    <w:rsid w:val="002338A7"/>
    <w:rsid w:val="00244B59"/>
    <w:rsid w:val="002472E7"/>
    <w:rsid w:val="00260D29"/>
    <w:rsid w:val="0026271D"/>
    <w:rsid w:val="0026416F"/>
    <w:rsid w:val="002663F3"/>
    <w:rsid w:val="002748E7"/>
    <w:rsid w:val="00290F67"/>
    <w:rsid w:val="00296ACE"/>
    <w:rsid w:val="002A74BD"/>
    <w:rsid w:val="002B0AFC"/>
    <w:rsid w:val="002B1D15"/>
    <w:rsid w:val="002B4937"/>
    <w:rsid w:val="002C13CA"/>
    <w:rsid w:val="002C4D72"/>
    <w:rsid w:val="002D35F0"/>
    <w:rsid w:val="002D3F4C"/>
    <w:rsid w:val="002D5E9A"/>
    <w:rsid w:val="002F590C"/>
    <w:rsid w:val="002F70DB"/>
    <w:rsid w:val="00306A25"/>
    <w:rsid w:val="003123D7"/>
    <w:rsid w:val="00313BC8"/>
    <w:rsid w:val="003159E9"/>
    <w:rsid w:val="00317845"/>
    <w:rsid w:val="003201F2"/>
    <w:rsid w:val="00322DC2"/>
    <w:rsid w:val="00323693"/>
    <w:rsid w:val="00323948"/>
    <w:rsid w:val="00325933"/>
    <w:rsid w:val="00327435"/>
    <w:rsid w:val="00334C6B"/>
    <w:rsid w:val="0034124E"/>
    <w:rsid w:val="00343639"/>
    <w:rsid w:val="00352224"/>
    <w:rsid w:val="00353CDC"/>
    <w:rsid w:val="003602A6"/>
    <w:rsid w:val="00362801"/>
    <w:rsid w:val="0037157F"/>
    <w:rsid w:val="003738CB"/>
    <w:rsid w:val="003758A9"/>
    <w:rsid w:val="00376E02"/>
    <w:rsid w:val="0037718B"/>
    <w:rsid w:val="00381B8E"/>
    <w:rsid w:val="003871F1"/>
    <w:rsid w:val="003A0583"/>
    <w:rsid w:val="003A0986"/>
    <w:rsid w:val="003C160B"/>
    <w:rsid w:val="003C7EAC"/>
    <w:rsid w:val="003D37B6"/>
    <w:rsid w:val="003E5112"/>
    <w:rsid w:val="003E5EA0"/>
    <w:rsid w:val="003E737B"/>
    <w:rsid w:val="003F11F8"/>
    <w:rsid w:val="003F2E02"/>
    <w:rsid w:val="00400D70"/>
    <w:rsid w:val="00403F3D"/>
    <w:rsid w:val="004076D2"/>
    <w:rsid w:val="0041769D"/>
    <w:rsid w:val="00417E29"/>
    <w:rsid w:val="00424503"/>
    <w:rsid w:val="00427931"/>
    <w:rsid w:val="00434BE0"/>
    <w:rsid w:val="00434F19"/>
    <w:rsid w:val="00440FFC"/>
    <w:rsid w:val="00441C9F"/>
    <w:rsid w:val="00447144"/>
    <w:rsid w:val="00450D74"/>
    <w:rsid w:val="00454FB4"/>
    <w:rsid w:val="00460BA7"/>
    <w:rsid w:val="00461BB4"/>
    <w:rsid w:val="004653A4"/>
    <w:rsid w:val="00465D4E"/>
    <w:rsid w:val="004674ED"/>
    <w:rsid w:val="00470246"/>
    <w:rsid w:val="0047391D"/>
    <w:rsid w:val="00475C7B"/>
    <w:rsid w:val="004777A2"/>
    <w:rsid w:val="004810D8"/>
    <w:rsid w:val="004814C7"/>
    <w:rsid w:val="004817C1"/>
    <w:rsid w:val="004823F4"/>
    <w:rsid w:val="004860CB"/>
    <w:rsid w:val="00493241"/>
    <w:rsid w:val="004A1A10"/>
    <w:rsid w:val="004A1FFD"/>
    <w:rsid w:val="004A6BC7"/>
    <w:rsid w:val="004B1BE9"/>
    <w:rsid w:val="004B1E49"/>
    <w:rsid w:val="004C0309"/>
    <w:rsid w:val="004C3539"/>
    <w:rsid w:val="004D04B3"/>
    <w:rsid w:val="004D3ED0"/>
    <w:rsid w:val="004D6B7F"/>
    <w:rsid w:val="004D76C4"/>
    <w:rsid w:val="004E39DA"/>
    <w:rsid w:val="004E622B"/>
    <w:rsid w:val="004F1017"/>
    <w:rsid w:val="004F10BC"/>
    <w:rsid w:val="00501168"/>
    <w:rsid w:val="00501F3C"/>
    <w:rsid w:val="00510A18"/>
    <w:rsid w:val="00512FC4"/>
    <w:rsid w:val="00514EE3"/>
    <w:rsid w:val="005166FF"/>
    <w:rsid w:val="00516799"/>
    <w:rsid w:val="00530B0B"/>
    <w:rsid w:val="005377E7"/>
    <w:rsid w:val="00537DCC"/>
    <w:rsid w:val="0054184A"/>
    <w:rsid w:val="005447B8"/>
    <w:rsid w:val="00544EE4"/>
    <w:rsid w:val="005537E8"/>
    <w:rsid w:val="005541F3"/>
    <w:rsid w:val="00554960"/>
    <w:rsid w:val="005553AA"/>
    <w:rsid w:val="00562410"/>
    <w:rsid w:val="00573A5A"/>
    <w:rsid w:val="0057505F"/>
    <w:rsid w:val="00577C32"/>
    <w:rsid w:val="00580726"/>
    <w:rsid w:val="005818CA"/>
    <w:rsid w:val="005877C9"/>
    <w:rsid w:val="00587C03"/>
    <w:rsid w:val="00594057"/>
    <w:rsid w:val="005A0221"/>
    <w:rsid w:val="005B1C57"/>
    <w:rsid w:val="005B1D1A"/>
    <w:rsid w:val="005B230B"/>
    <w:rsid w:val="005B6762"/>
    <w:rsid w:val="005B73F3"/>
    <w:rsid w:val="005D0D85"/>
    <w:rsid w:val="005D256D"/>
    <w:rsid w:val="005D3988"/>
    <w:rsid w:val="005D453D"/>
    <w:rsid w:val="005E326F"/>
    <w:rsid w:val="005E5365"/>
    <w:rsid w:val="0060408B"/>
    <w:rsid w:val="00610A90"/>
    <w:rsid w:val="006117FC"/>
    <w:rsid w:val="00613D19"/>
    <w:rsid w:val="00614955"/>
    <w:rsid w:val="00616FA4"/>
    <w:rsid w:val="006214B8"/>
    <w:rsid w:val="00622B15"/>
    <w:rsid w:val="00635446"/>
    <w:rsid w:val="006454C8"/>
    <w:rsid w:val="00652D28"/>
    <w:rsid w:val="00653DDA"/>
    <w:rsid w:val="006547D7"/>
    <w:rsid w:val="0066008D"/>
    <w:rsid w:val="006614ED"/>
    <w:rsid w:val="0067436E"/>
    <w:rsid w:val="00675E9E"/>
    <w:rsid w:val="006810A9"/>
    <w:rsid w:val="00681255"/>
    <w:rsid w:val="0068472E"/>
    <w:rsid w:val="00690834"/>
    <w:rsid w:val="00691FD1"/>
    <w:rsid w:val="00692590"/>
    <w:rsid w:val="006926A1"/>
    <w:rsid w:val="00693CF5"/>
    <w:rsid w:val="006A00E9"/>
    <w:rsid w:val="006A0192"/>
    <w:rsid w:val="006B0A3F"/>
    <w:rsid w:val="006B11C1"/>
    <w:rsid w:val="006B6DCE"/>
    <w:rsid w:val="006C1364"/>
    <w:rsid w:val="006C321A"/>
    <w:rsid w:val="006D0546"/>
    <w:rsid w:val="006D0580"/>
    <w:rsid w:val="006D0835"/>
    <w:rsid w:val="006D5638"/>
    <w:rsid w:val="006D591C"/>
    <w:rsid w:val="006E3C0B"/>
    <w:rsid w:val="006E5B3D"/>
    <w:rsid w:val="006F145A"/>
    <w:rsid w:val="00706655"/>
    <w:rsid w:val="00710480"/>
    <w:rsid w:val="00714436"/>
    <w:rsid w:val="00716AF9"/>
    <w:rsid w:val="00717B38"/>
    <w:rsid w:val="00727148"/>
    <w:rsid w:val="00727FA8"/>
    <w:rsid w:val="007317A6"/>
    <w:rsid w:val="0073228D"/>
    <w:rsid w:val="00732750"/>
    <w:rsid w:val="00741AF5"/>
    <w:rsid w:val="00744FBA"/>
    <w:rsid w:val="007465B3"/>
    <w:rsid w:val="007546CA"/>
    <w:rsid w:val="00770AED"/>
    <w:rsid w:val="00775A50"/>
    <w:rsid w:val="007763D8"/>
    <w:rsid w:val="00780347"/>
    <w:rsid w:val="0078120E"/>
    <w:rsid w:val="007832E7"/>
    <w:rsid w:val="007856ED"/>
    <w:rsid w:val="00786FC0"/>
    <w:rsid w:val="0079122D"/>
    <w:rsid w:val="007924B6"/>
    <w:rsid w:val="007968E2"/>
    <w:rsid w:val="007A0FA5"/>
    <w:rsid w:val="007A6EAF"/>
    <w:rsid w:val="007B1D77"/>
    <w:rsid w:val="007B2E8D"/>
    <w:rsid w:val="007B7D62"/>
    <w:rsid w:val="007C6CBE"/>
    <w:rsid w:val="007C6D22"/>
    <w:rsid w:val="007C6DD1"/>
    <w:rsid w:val="007F4FE4"/>
    <w:rsid w:val="008005DC"/>
    <w:rsid w:val="00810724"/>
    <w:rsid w:val="00811D5D"/>
    <w:rsid w:val="00824250"/>
    <w:rsid w:val="0082727D"/>
    <w:rsid w:val="008307D6"/>
    <w:rsid w:val="00836860"/>
    <w:rsid w:val="00841B0F"/>
    <w:rsid w:val="00843210"/>
    <w:rsid w:val="00854F20"/>
    <w:rsid w:val="00870069"/>
    <w:rsid w:val="00870107"/>
    <w:rsid w:val="008703A9"/>
    <w:rsid w:val="008710A2"/>
    <w:rsid w:val="00877106"/>
    <w:rsid w:val="0088265C"/>
    <w:rsid w:val="00882E29"/>
    <w:rsid w:val="00883FA7"/>
    <w:rsid w:val="00893579"/>
    <w:rsid w:val="008A0D69"/>
    <w:rsid w:val="008A2F5A"/>
    <w:rsid w:val="008A6156"/>
    <w:rsid w:val="008A7279"/>
    <w:rsid w:val="008A78A9"/>
    <w:rsid w:val="008B36DD"/>
    <w:rsid w:val="008C46CB"/>
    <w:rsid w:val="008C638F"/>
    <w:rsid w:val="008C69EB"/>
    <w:rsid w:val="008C7F7A"/>
    <w:rsid w:val="008D0202"/>
    <w:rsid w:val="008D0DE2"/>
    <w:rsid w:val="008D1D0E"/>
    <w:rsid w:val="008D42D7"/>
    <w:rsid w:val="008E41C8"/>
    <w:rsid w:val="008E6112"/>
    <w:rsid w:val="008F196D"/>
    <w:rsid w:val="008F28D0"/>
    <w:rsid w:val="008F6C6A"/>
    <w:rsid w:val="00901862"/>
    <w:rsid w:val="009043EB"/>
    <w:rsid w:val="00910F13"/>
    <w:rsid w:val="009148A8"/>
    <w:rsid w:val="00925AB9"/>
    <w:rsid w:val="0095701C"/>
    <w:rsid w:val="009606AD"/>
    <w:rsid w:val="00962EB8"/>
    <w:rsid w:val="00966051"/>
    <w:rsid w:val="00966981"/>
    <w:rsid w:val="00970AC5"/>
    <w:rsid w:val="00972598"/>
    <w:rsid w:val="00972A76"/>
    <w:rsid w:val="00974391"/>
    <w:rsid w:val="00984975"/>
    <w:rsid w:val="009849A8"/>
    <w:rsid w:val="00987821"/>
    <w:rsid w:val="009B1228"/>
    <w:rsid w:val="009B6C42"/>
    <w:rsid w:val="009C6528"/>
    <w:rsid w:val="009D1D5D"/>
    <w:rsid w:val="009D535A"/>
    <w:rsid w:val="009D62CE"/>
    <w:rsid w:val="009E371C"/>
    <w:rsid w:val="009F4FE0"/>
    <w:rsid w:val="009F5B01"/>
    <w:rsid w:val="009F5E6D"/>
    <w:rsid w:val="00A00945"/>
    <w:rsid w:val="00A01792"/>
    <w:rsid w:val="00A0459F"/>
    <w:rsid w:val="00A04F07"/>
    <w:rsid w:val="00A05096"/>
    <w:rsid w:val="00A065AA"/>
    <w:rsid w:val="00A079EE"/>
    <w:rsid w:val="00A1041B"/>
    <w:rsid w:val="00A111AF"/>
    <w:rsid w:val="00A11EDB"/>
    <w:rsid w:val="00A12794"/>
    <w:rsid w:val="00A218D3"/>
    <w:rsid w:val="00A23CB9"/>
    <w:rsid w:val="00A31767"/>
    <w:rsid w:val="00A349BE"/>
    <w:rsid w:val="00A445E9"/>
    <w:rsid w:val="00A70E27"/>
    <w:rsid w:val="00A75AE8"/>
    <w:rsid w:val="00A76F4A"/>
    <w:rsid w:val="00A822A2"/>
    <w:rsid w:val="00A8504C"/>
    <w:rsid w:val="00AA00C2"/>
    <w:rsid w:val="00AA08D7"/>
    <w:rsid w:val="00AA6AAB"/>
    <w:rsid w:val="00AB179A"/>
    <w:rsid w:val="00AC374A"/>
    <w:rsid w:val="00AC5357"/>
    <w:rsid w:val="00AD0231"/>
    <w:rsid w:val="00AE15DC"/>
    <w:rsid w:val="00AE6E11"/>
    <w:rsid w:val="00AF1972"/>
    <w:rsid w:val="00B01751"/>
    <w:rsid w:val="00B0474C"/>
    <w:rsid w:val="00B07D67"/>
    <w:rsid w:val="00B10858"/>
    <w:rsid w:val="00B16C8E"/>
    <w:rsid w:val="00B175D6"/>
    <w:rsid w:val="00B1786D"/>
    <w:rsid w:val="00B2427E"/>
    <w:rsid w:val="00B30E42"/>
    <w:rsid w:val="00B33785"/>
    <w:rsid w:val="00B42D90"/>
    <w:rsid w:val="00B47254"/>
    <w:rsid w:val="00B55EB5"/>
    <w:rsid w:val="00B7286C"/>
    <w:rsid w:val="00B72C48"/>
    <w:rsid w:val="00B739EE"/>
    <w:rsid w:val="00B756A1"/>
    <w:rsid w:val="00B767BA"/>
    <w:rsid w:val="00B902DB"/>
    <w:rsid w:val="00B92BCD"/>
    <w:rsid w:val="00B92D1C"/>
    <w:rsid w:val="00B94882"/>
    <w:rsid w:val="00B958B9"/>
    <w:rsid w:val="00B962DA"/>
    <w:rsid w:val="00B96E95"/>
    <w:rsid w:val="00BA2562"/>
    <w:rsid w:val="00BC0815"/>
    <w:rsid w:val="00BC4D07"/>
    <w:rsid w:val="00BD15DD"/>
    <w:rsid w:val="00BD1B2F"/>
    <w:rsid w:val="00BD34BE"/>
    <w:rsid w:val="00BD4CE7"/>
    <w:rsid w:val="00BE2FB1"/>
    <w:rsid w:val="00BE5390"/>
    <w:rsid w:val="00BE71D9"/>
    <w:rsid w:val="00BF7577"/>
    <w:rsid w:val="00C02E68"/>
    <w:rsid w:val="00C039E1"/>
    <w:rsid w:val="00C11DD5"/>
    <w:rsid w:val="00C130B2"/>
    <w:rsid w:val="00C134A1"/>
    <w:rsid w:val="00C14BF9"/>
    <w:rsid w:val="00C23707"/>
    <w:rsid w:val="00C330A3"/>
    <w:rsid w:val="00C34AEC"/>
    <w:rsid w:val="00C35F19"/>
    <w:rsid w:val="00C40661"/>
    <w:rsid w:val="00C50ED7"/>
    <w:rsid w:val="00C54DD2"/>
    <w:rsid w:val="00C55319"/>
    <w:rsid w:val="00C64FC8"/>
    <w:rsid w:val="00C74FF8"/>
    <w:rsid w:val="00C86282"/>
    <w:rsid w:val="00C863F4"/>
    <w:rsid w:val="00C87AFF"/>
    <w:rsid w:val="00C9283F"/>
    <w:rsid w:val="00C93CE6"/>
    <w:rsid w:val="00C94581"/>
    <w:rsid w:val="00C95AB1"/>
    <w:rsid w:val="00CA2A35"/>
    <w:rsid w:val="00CA32C4"/>
    <w:rsid w:val="00CA4A1C"/>
    <w:rsid w:val="00CB1C5E"/>
    <w:rsid w:val="00CB40FF"/>
    <w:rsid w:val="00CB42F4"/>
    <w:rsid w:val="00CB6FEE"/>
    <w:rsid w:val="00CC4074"/>
    <w:rsid w:val="00CC7885"/>
    <w:rsid w:val="00CD03EF"/>
    <w:rsid w:val="00CD09DB"/>
    <w:rsid w:val="00CD2942"/>
    <w:rsid w:val="00CD54AE"/>
    <w:rsid w:val="00CD71F4"/>
    <w:rsid w:val="00CD7A6E"/>
    <w:rsid w:val="00CE0510"/>
    <w:rsid w:val="00CF4428"/>
    <w:rsid w:val="00D006A4"/>
    <w:rsid w:val="00D1175A"/>
    <w:rsid w:val="00D11A18"/>
    <w:rsid w:val="00D15F87"/>
    <w:rsid w:val="00D17208"/>
    <w:rsid w:val="00D260CD"/>
    <w:rsid w:val="00D32B91"/>
    <w:rsid w:val="00D349A0"/>
    <w:rsid w:val="00D35B3F"/>
    <w:rsid w:val="00D36801"/>
    <w:rsid w:val="00D45D83"/>
    <w:rsid w:val="00D4639A"/>
    <w:rsid w:val="00D52DDF"/>
    <w:rsid w:val="00D53AA8"/>
    <w:rsid w:val="00D542A4"/>
    <w:rsid w:val="00D54FF0"/>
    <w:rsid w:val="00D55155"/>
    <w:rsid w:val="00D551B4"/>
    <w:rsid w:val="00D55937"/>
    <w:rsid w:val="00D63BF9"/>
    <w:rsid w:val="00D65C7C"/>
    <w:rsid w:val="00D74432"/>
    <w:rsid w:val="00D80DA8"/>
    <w:rsid w:val="00D945B0"/>
    <w:rsid w:val="00D97DC2"/>
    <w:rsid w:val="00DA41D9"/>
    <w:rsid w:val="00DA68DF"/>
    <w:rsid w:val="00DA6B7A"/>
    <w:rsid w:val="00DB1082"/>
    <w:rsid w:val="00DB4F23"/>
    <w:rsid w:val="00DC1021"/>
    <w:rsid w:val="00DC2391"/>
    <w:rsid w:val="00DC44E0"/>
    <w:rsid w:val="00DC4BA8"/>
    <w:rsid w:val="00DC6D96"/>
    <w:rsid w:val="00DD29FA"/>
    <w:rsid w:val="00DD2FB3"/>
    <w:rsid w:val="00DD4B3C"/>
    <w:rsid w:val="00DD7062"/>
    <w:rsid w:val="00DD79F8"/>
    <w:rsid w:val="00DD7A65"/>
    <w:rsid w:val="00DF217D"/>
    <w:rsid w:val="00E000B9"/>
    <w:rsid w:val="00E00266"/>
    <w:rsid w:val="00E02741"/>
    <w:rsid w:val="00E052F7"/>
    <w:rsid w:val="00E07B49"/>
    <w:rsid w:val="00E12016"/>
    <w:rsid w:val="00E1354D"/>
    <w:rsid w:val="00E22BE9"/>
    <w:rsid w:val="00E27E83"/>
    <w:rsid w:val="00E322A8"/>
    <w:rsid w:val="00E3533A"/>
    <w:rsid w:val="00E35675"/>
    <w:rsid w:val="00E50B72"/>
    <w:rsid w:val="00E64ACA"/>
    <w:rsid w:val="00E668E4"/>
    <w:rsid w:val="00E6728F"/>
    <w:rsid w:val="00E72C65"/>
    <w:rsid w:val="00E74BB9"/>
    <w:rsid w:val="00E810CA"/>
    <w:rsid w:val="00E817A4"/>
    <w:rsid w:val="00E864BD"/>
    <w:rsid w:val="00E93C28"/>
    <w:rsid w:val="00E97E59"/>
    <w:rsid w:val="00EA2D86"/>
    <w:rsid w:val="00EA3767"/>
    <w:rsid w:val="00EA43AE"/>
    <w:rsid w:val="00EA473F"/>
    <w:rsid w:val="00EA63F5"/>
    <w:rsid w:val="00EA656A"/>
    <w:rsid w:val="00EA79B0"/>
    <w:rsid w:val="00EB19D3"/>
    <w:rsid w:val="00EB2112"/>
    <w:rsid w:val="00EB61ED"/>
    <w:rsid w:val="00EB6AB1"/>
    <w:rsid w:val="00EC3C56"/>
    <w:rsid w:val="00ED2173"/>
    <w:rsid w:val="00EE151F"/>
    <w:rsid w:val="00EE1782"/>
    <w:rsid w:val="00EE3197"/>
    <w:rsid w:val="00F025D5"/>
    <w:rsid w:val="00F17574"/>
    <w:rsid w:val="00F20DC0"/>
    <w:rsid w:val="00F22C0D"/>
    <w:rsid w:val="00F2555A"/>
    <w:rsid w:val="00F27955"/>
    <w:rsid w:val="00F358D7"/>
    <w:rsid w:val="00F35F9D"/>
    <w:rsid w:val="00F54F17"/>
    <w:rsid w:val="00F56D2C"/>
    <w:rsid w:val="00F66E31"/>
    <w:rsid w:val="00F707B9"/>
    <w:rsid w:val="00F70D51"/>
    <w:rsid w:val="00F81A75"/>
    <w:rsid w:val="00F8502F"/>
    <w:rsid w:val="00F878C1"/>
    <w:rsid w:val="00F90877"/>
    <w:rsid w:val="00F93585"/>
    <w:rsid w:val="00F95487"/>
    <w:rsid w:val="00F96863"/>
    <w:rsid w:val="00FA3590"/>
    <w:rsid w:val="00FA43EC"/>
    <w:rsid w:val="00FA6314"/>
    <w:rsid w:val="00FC1377"/>
    <w:rsid w:val="00FC717E"/>
    <w:rsid w:val="00FD0290"/>
    <w:rsid w:val="00FD1587"/>
    <w:rsid w:val="00FE0B59"/>
    <w:rsid w:val="00FE367B"/>
    <w:rsid w:val="00FF1802"/>
    <w:rsid w:val="00FF1BD8"/>
    <w:rsid w:val="00FF2C85"/>
    <w:rsid w:val="00FF3B2F"/>
    <w:rsid w:val="00FF44BA"/>
    <w:rsid w:val="05CAD091"/>
    <w:rsid w:val="0834220B"/>
    <w:rsid w:val="0DDE4F13"/>
    <w:rsid w:val="0E388902"/>
    <w:rsid w:val="0FC9E426"/>
    <w:rsid w:val="173C21B3"/>
    <w:rsid w:val="1FC4F7B7"/>
    <w:rsid w:val="2AC1A6FE"/>
    <w:rsid w:val="2F21B8D3"/>
    <w:rsid w:val="2FE11BE1"/>
    <w:rsid w:val="393E49B9"/>
    <w:rsid w:val="3AD1DDA5"/>
    <w:rsid w:val="45EEBA5C"/>
    <w:rsid w:val="46A99093"/>
    <w:rsid w:val="48F2DBAC"/>
    <w:rsid w:val="4F77FC65"/>
    <w:rsid w:val="57D24FC8"/>
    <w:rsid w:val="5BAA021D"/>
    <w:rsid w:val="5EBCDBA0"/>
    <w:rsid w:val="635E40A2"/>
    <w:rsid w:val="668CA0D4"/>
    <w:rsid w:val="6B8060A5"/>
    <w:rsid w:val="6DC46165"/>
    <w:rsid w:val="71143630"/>
    <w:rsid w:val="7848F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#e6e6e6" stroke="f">
      <v:fill color="#e6e6e6" on="f"/>
      <v:stroke on="f"/>
      <v:textbox inset=",7.2pt,,7.2pt"/>
      <o:colormru v:ext="edit" colors="#007bb6,#0090da,#dddee6,#dddedc,#f1f2f2"/>
    </o:shapedefaults>
    <o:shapelayout v:ext="edit">
      <o:idmap v:ext="edit" data="1"/>
    </o:shapelayout>
  </w:shapeDefaults>
  <w:decimalSymbol w:val="."/>
  <w:listSeparator w:val=","/>
  <w14:docId w14:val="39192CE4"/>
  <w14:defaultImageDpi w14:val="300"/>
  <w15:chartTrackingRefBased/>
  <w15:docId w15:val="{4FDBFD39-FDC7-4C4F-BD7E-F644945D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B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AMLMAJOR2ndHEADLINE30ptspacebefore">
    <w:name w:val="7.5A ML MAJOR 2nd HEADLINE 30pt space before"/>
    <w:basedOn w:val="Normal"/>
    <w:qFormat/>
    <w:rsid w:val="004817C1"/>
    <w:pPr>
      <w:spacing w:before="600" w:after="90" w:line="440" w:lineRule="exact"/>
    </w:pPr>
    <w:rPr>
      <w:rFonts w:ascii="Georgia" w:eastAsia="Times New Roman" w:hAnsi="Georgia" w:cs="Arial"/>
      <w:b/>
      <w:bCs/>
      <w:noProof/>
      <w:sz w:val="40"/>
      <w:szCs w:val="40"/>
    </w:rPr>
  </w:style>
  <w:style w:type="paragraph" w:customStyle="1" w:styleId="75AMLBody85115">
    <w:name w:val="7.5A ML Body 8.5/11.5"/>
    <w:qFormat/>
    <w:rsid w:val="00BE5390"/>
    <w:pPr>
      <w:spacing w:after="180" w:line="230" w:lineRule="exact"/>
    </w:pPr>
    <w:rPr>
      <w:rFonts w:ascii="Arial" w:hAnsi="Arial"/>
      <w:noProof/>
      <w:kern w:val="17"/>
      <w:sz w:val="17"/>
      <w:szCs w:val="17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6A4"/>
    <w:rPr>
      <w:rFonts w:ascii="Lucida Grande" w:hAnsi="Lucida Grande" w:cs="Lucida Grande"/>
      <w:sz w:val="18"/>
      <w:szCs w:val="18"/>
    </w:rPr>
  </w:style>
  <w:style w:type="paragraph" w:customStyle="1" w:styleId="75AMLBodyHeadBoldBlue85115">
    <w:name w:val="7.5A ML Body Head Bold Blue 8.5/11.5"/>
    <w:qFormat/>
    <w:rsid w:val="00EA43AE"/>
    <w:pPr>
      <w:spacing w:after="90" w:line="230" w:lineRule="exact"/>
    </w:pPr>
    <w:rPr>
      <w:rFonts w:ascii="Arial" w:hAnsi="Arial"/>
      <w:b/>
      <w:bCs/>
      <w:noProof/>
      <w:color w:val="0061A0"/>
      <w:kern w:val="17"/>
      <w:sz w:val="17"/>
      <w:szCs w:val="17"/>
      <w:lang w:eastAsia="en-US"/>
    </w:rPr>
  </w:style>
  <w:style w:type="paragraph" w:customStyle="1" w:styleId="75AMLBullet85115">
    <w:name w:val="7.5A ML Bullet 8.5/11.5"/>
    <w:qFormat/>
    <w:rsid w:val="00CE0510"/>
    <w:pPr>
      <w:numPr>
        <w:numId w:val="1"/>
      </w:numPr>
      <w:spacing w:after="90" w:line="230" w:lineRule="exact"/>
    </w:pPr>
    <w:rPr>
      <w:rFonts w:ascii="Arial" w:hAnsi="Arial"/>
      <w:noProof/>
      <w:kern w:val="17"/>
      <w:sz w:val="17"/>
      <w:szCs w:val="17"/>
      <w:lang w:eastAsia="en-US"/>
    </w:rPr>
  </w:style>
  <w:style w:type="paragraph" w:customStyle="1" w:styleId="75AMLCallOutBoxHeadline12145">
    <w:name w:val="7.5A ML Call Out Box Headline 12/14.5"/>
    <w:basedOn w:val="Normal"/>
    <w:qFormat/>
    <w:rsid w:val="00D53AA8"/>
    <w:pPr>
      <w:spacing w:line="290" w:lineRule="exact"/>
    </w:pPr>
    <w:rPr>
      <w:rFonts w:ascii="Arial" w:hAnsi="Arial" w:cs="Arial"/>
      <w:b/>
    </w:rPr>
  </w:style>
  <w:style w:type="paragraph" w:customStyle="1" w:styleId="10AMLFootnoteLegalws1012">
    <w:name w:val="10A ML Footnote Legal w/#s 10/12"/>
    <w:qFormat/>
    <w:rsid w:val="00327435"/>
    <w:pPr>
      <w:numPr>
        <w:numId w:val="2"/>
      </w:numPr>
      <w:tabs>
        <w:tab w:val="left" w:pos="0"/>
        <w:tab w:val="left" w:pos="270"/>
      </w:tabs>
      <w:spacing w:after="90" w:line="240" w:lineRule="exact"/>
      <w:ind w:left="274" w:hanging="274"/>
    </w:pPr>
    <w:rPr>
      <w:rFonts w:ascii="Arial" w:hAnsi="Arial"/>
      <w:noProof/>
      <w:kern w:val="17"/>
      <w:szCs w:val="17"/>
      <w:lang w:eastAsia="en-US"/>
    </w:rPr>
  </w:style>
  <w:style w:type="paragraph" w:customStyle="1" w:styleId="10AMLFootnoteLegal1012">
    <w:name w:val="10A ML Footnote Legal 10/12"/>
    <w:qFormat/>
    <w:rsid w:val="008C638F"/>
    <w:pPr>
      <w:spacing w:after="90" w:line="240" w:lineRule="exact"/>
    </w:pPr>
    <w:rPr>
      <w:rFonts w:ascii="Arial" w:hAnsi="Arial"/>
      <w:noProof/>
      <w:color w:val="A7A8AA"/>
      <w:kern w:val="17"/>
      <w:szCs w:val="17"/>
      <w:lang w:eastAsia="en-US"/>
    </w:rPr>
  </w:style>
  <w:style w:type="paragraph" w:customStyle="1" w:styleId="10AMLADF8pt">
    <w:name w:val="10A ML ADF# 8pt"/>
    <w:basedOn w:val="Normal"/>
    <w:qFormat/>
    <w:rsid w:val="00BD15DD"/>
    <w:rPr>
      <w:rFonts w:ascii="Arial" w:hAnsi="Arial"/>
      <w:color w:val="A7A8AA"/>
      <w:sz w:val="16"/>
      <w:szCs w:val="16"/>
    </w:rPr>
  </w:style>
  <w:style w:type="paragraph" w:customStyle="1" w:styleId="75AMLMAJOR1stHEADLINEnospacebefore">
    <w:name w:val="7.5A ML MAJOR 1st HEADLINE no space before"/>
    <w:qFormat/>
    <w:rsid w:val="00244B59"/>
    <w:pPr>
      <w:spacing w:after="90" w:line="440" w:lineRule="exact"/>
    </w:pPr>
    <w:rPr>
      <w:rFonts w:ascii="Georgia" w:eastAsia="Times New Roman" w:hAnsi="Georgia" w:cs="Arial"/>
      <w:b/>
      <w:bCs/>
      <w:noProof/>
      <w:sz w:val="40"/>
      <w:szCs w:val="42"/>
      <w:lang w:eastAsia="en-US"/>
    </w:rPr>
  </w:style>
  <w:style w:type="paragraph" w:customStyle="1" w:styleId="75AMLCallOutBoxbody10125">
    <w:name w:val="7.5A ML Call Out Box body 10/12.5"/>
    <w:basedOn w:val="Normal"/>
    <w:qFormat/>
    <w:rsid w:val="00D53AA8"/>
    <w:pPr>
      <w:spacing w:after="180" w:line="250" w:lineRule="exact"/>
    </w:pPr>
    <w:rPr>
      <w:rFonts w:ascii="Arial" w:hAnsi="Arial" w:cs="Arial"/>
      <w:sz w:val="20"/>
      <w:szCs w:val="20"/>
    </w:rPr>
  </w:style>
  <w:style w:type="paragraph" w:customStyle="1" w:styleId="75AMLFotterCodes69">
    <w:name w:val="7.5A ML Fotter Codes 6/9"/>
    <w:qFormat/>
    <w:rsid w:val="008C638F"/>
    <w:pPr>
      <w:tabs>
        <w:tab w:val="center" w:pos="4320"/>
        <w:tab w:val="right" w:pos="8640"/>
      </w:tabs>
      <w:spacing w:line="180" w:lineRule="exact"/>
      <w:jc w:val="right"/>
    </w:pPr>
    <w:rPr>
      <w:rFonts w:ascii="Arial" w:hAnsi="Arial" w:cs="Arial"/>
      <w:color w:val="A7A8AA"/>
      <w:sz w:val="12"/>
      <w:szCs w:val="12"/>
      <w:lang w:eastAsia="en-US"/>
    </w:rPr>
  </w:style>
  <w:style w:type="paragraph" w:customStyle="1" w:styleId="75AMLSectionHeaderBlack12pt">
    <w:name w:val="7.5A ML Section Header Black 12pt"/>
    <w:basedOn w:val="Normal"/>
    <w:qFormat/>
    <w:rsid w:val="00147FAB"/>
    <w:pPr>
      <w:tabs>
        <w:tab w:val="right" w:pos="10800"/>
      </w:tabs>
      <w:spacing w:line="290" w:lineRule="exact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qFormat/>
    <w:rsid w:val="0078034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0347"/>
    <w:rPr>
      <w:sz w:val="24"/>
      <w:szCs w:val="24"/>
    </w:rPr>
  </w:style>
  <w:style w:type="character" w:customStyle="1" w:styleId="75AMLbodyboldblue">
    <w:name w:val="7.5A ML body bold blue"/>
    <w:uiPriority w:val="1"/>
    <w:qFormat/>
    <w:rsid w:val="0037157F"/>
    <w:rPr>
      <w:rFonts w:ascii="Arial-BoldMT" w:hAnsi="Arial-BoldMT" w:cs="Arial-BoldMT"/>
      <w:b/>
      <w:bCs/>
      <w:color w:val="0061A0"/>
    </w:rPr>
  </w:style>
  <w:style w:type="character" w:customStyle="1" w:styleId="75AMLbodyregblue">
    <w:name w:val="7.5A ML body reg blue"/>
    <w:uiPriority w:val="1"/>
    <w:qFormat/>
    <w:rsid w:val="00151C55"/>
    <w:rPr>
      <w:rFonts w:ascii="Arial" w:hAnsi="Arial"/>
      <w:b w:val="0"/>
      <w:color w:val="0061A0"/>
      <w:sz w:val="20"/>
    </w:rPr>
  </w:style>
  <w:style w:type="paragraph" w:customStyle="1" w:styleId="75AMLAddress911">
    <w:name w:val="7.5A ML Address 9/11"/>
    <w:basedOn w:val="Normal"/>
    <w:qFormat/>
    <w:rsid w:val="008C638F"/>
    <w:pPr>
      <w:spacing w:line="220" w:lineRule="exact"/>
      <w:jc w:val="right"/>
    </w:pPr>
    <w:rPr>
      <w:rFonts w:ascii="Arial" w:hAnsi="Arial"/>
      <w:color w:val="A7A8AA"/>
      <w:sz w:val="18"/>
      <w:szCs w:val="18"/>
    </w:rPr>
  </w:style>
  <w:style w:type="character" w:customStyle="1" w:styleId="75AMLAddressBold">
    <w:name w:val="7.5A ML Address Bold"/>
    <w:uiPriority w:val="1"/>
    <w:qFormat/>
    <w:rsid w:val="003738CB"/>
    <w:rPr>
      <w:b/>
    </w:rPr>
  </w:style>
  <w:style w:type="paragraph" w:styleId="Footer">
    <w:name w:val="footer"/>
    <w:basedOn w:val="Normal"/>
    <w:link w:val="FooterChar"/>
    <w:uiPriority w:val="99"/>
    <w:unhideWhenUsed/>
    <w:rsid w:val="0078034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80347"/>
    <w:rPr>
      <w:sz w:val="24"/>
      <w:szCs w:val="24"/>
    </w:rPr>
  </w:style>
  <w:style w:type="character" w:customStyle="1" w:styleId="75AMLSectionHeaderGray">
    <w:name w:val="7.5A ML Section Header Gray"/>
    <w:uiPriority w:val="1"/>
    <w:qFormat/>
    <w:rsid w:val="00434BE0"/>
    <w:rPr>
      <w:rFonts w:ascii="Arial" w:hAnsi="Arial"/>
      <w:b w:val="0"/>
      <w:i w:val="0"/>
      <w:color w:val="75787B"/>
      <w:sz w:val="24"/>
    </w:rPr>
  </w:style>
  <w:style w:type="character" w:customStyle="1" w:styleId="MLHEADLINEsuperscript">
    <w:name w:val="ML HEADLINE superscript"/>
    <w:uiPriority w:val="1"/>
    <w:qFormat/>
    <w:rsid w:val="00CB40FF"/>
    <w:rPr>
      <w:position w:val="12"/>
      <w:sz w:val="24"/>
      <w:szCs w:val="24"/>
      <w:vertAlign w:val="superscript"/>
    </w:rPr>
  </w:style>
  <w:style w:type="paragraph" w:customStyle="1" w:styleId="BasicParagraph">
    <w:name w:val="[Basic Paragraph]"/>
    <w:basedOn w:val="Normal"/>
    <w:uiPriority w:val="99"/>
    <w:rsid w:val="003274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47144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403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F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F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3F3D"/>
    <w:rPr>
      <w:b/>
      <w:bCs/>
    </w:rPr>
  </w:style>
  <w:style w:type="paragraph" w:styleId="Revision">
    <w:name w:val="Revision"/>
    <w:hidden/>
    <w:uiPriority w:val="71"/>
    <w:unhideWhenUsed/>
    <w:rsid w:val="00E322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3a60732cff4bd6a1032848edf6a57b xmlns="d18c1617-1ac8-4b22-9cef-b2ac240d88cb">
      <Terms xmlns="http://schemas.microsoft.com/office/infopath/2007/PartnerControls"/>
    </pc3a60732cff4bd6a1032848edf6a57b>
    <TaxKeywordTaxHTField xmlns="d18c1617-1ac8-4b22-9cef-b2ac240d88cb">
      <Terms xmlns="http://schemas.microsoft.com/office/infopath/2007/PartnerControls"/>
    </TaxKeywordTaxHTField>
    <aa413b61045448e6bc230aa29a84eb0b xmlns="d18c1617-1ac8-4b22-9cef-b2ac240d88cb">
      <Terms xmlns="http://schemas.microsoft.com/office/infopath/2007/PartnerControls"/>
    </aa413b61045448e6bc230aa29a84eb0b>
    <hae69c9a3b974f6ea09ed5059cd93782 xmlns="d18c1617-1ac8-4b22-9cef-b2ac240d88cb">
      <Terms xmlns="http://schemas.microsoft.com/office/infopath/2007/PartnerControls"/>
    </hae69c9a3b974f6ea09ed5059cd93782>
    <o2a67a7f239d463099c84f831d9f71a7 xmlns="d18c1617-1ac8-4b22-9cef-b2ac240d88cb">
      <Terms xmlns="http://schemas.microsoft.com/office/infopath/2007/PartnerControls"/>
    </o2a67a7f239d463099c84f831d9f71a7>
    <TaxCatchAll xmlns="d18c1617-1ac8-4b22-9cef-b2ac240d88cb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441716C06EC4E8AA9BF93EBBDF6D1" ma:contentTypeVersion="16" ma:contentTypeDescription="Create a new document." ma:contentTypeScope="" ma:versionID="f16b25ee9b2e3947a310a5a2b512a842">
  <xsd:schema xmlns:xsd="http://www.w3.org/2001/XMLSchema" xmlns:xs="http://www.w3.org/2001/XMLSchema" xmlns:p="http://schemas.microsoft.com/office/2006/metadata/properties" xmlns:ns1="http://schemas.microsoft.com/sharepoint/v3" xmlns:ns3="d18c1617-1ac8-4b22-9cef-b2ac240d88cb" xmlns:ns4="6809b764-7bdc-47ee-adb0-9c72df1052d3" xmlns:ns5="40befd8d-e05a-419e-b1aa-ef84c1314ee6" targetNamespace="http://schemas.microsoft.com/office/2006/metadata/properties" ma:root="true" ma:fieldsID="752ef5f63450756eaeec1e4a471932d7" ns1:_="" ns3:_="" ns4:_="" ns5:_="">
    <xsd:import namespace="http://schemas.microsoft.com/sharepoint/v3"/>
    <xsd:import namespace="d18c1617-1ac8-4b22-9cef-b2ac240d88cb"/>
    <xsd:import namespace="6809b764-7bdc-47ee-adb0-9c72df1052d3"/>
    <xsd:import namespace="40befd8d-e05a-419e-b1aa-ef84c1314ee6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3:hae69c9a3b974f6ea09ed5059cd93782" minOccurs="0"/>
                <xsd:element ref="ns3:aa413b61045448e6bc230aa29a84eb0b" minOccurs="0"/>
                <xsd:element ref="ns3:o2a67a7f239d463099c84f831d9f71a7" minOccurs="0"/>
                <xsd:element ref="ns3:pc3a60732cff4bd6a1032848edf6a57b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c1617-1ac8-4b22-9cef-b2ac240d88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f5af0f96-557c-40e5-b74f-4de88d247c4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3b87d18-d10d-431b-a9c0-9ce97d2ad853}" ma:internalName="TaxCatchAll" ma:showField="CatchAllData" ma:web="6809b764-7bdc-47ee-adb0-9c72df105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3b87d18-d10d-431b-a9c0-9ce97d2ad853}" ma:internalName="TaxCatchAllLabel" ma:readOnly="true" ma:showField="CatchAllDataLabel" ma:web="6809b764-7bdc-47ee-adb0-9c72df105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e69c9a3b974f6ea09ed5059cd93782" ma:index="12" nillable="true" ma:taxonomy="true" ma:internalName="hae69c9a3b974f6ea09ed5059cd93782" ma:taxonomyFieldName="ML_Geography" ma:displayName="Geography" ma:fieldId="{1ae69c9a-3b97-4f6e-a09e-d5059cd93782}" ma:taxonomyMulti="true" ma:sspId="f5af0f96-557c-40e5-b74f-4de88d247c44" ma:termSetId="f4bc552d-80e9-412b-b8d4-dc34d9eb86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13b61045448e6bc230aa29a84eb0b" ma:index="14" nillable="true" ma:taxonomy="true" ma:internalName="aa413b61045448e6bc230aa29a84eb0b" ma:taxonomyFieldName="ML_LineOfBusiness" ma:displayName="Line of Business" ma:fieldId="{aa413b61-0454-48e6-bc23-0aa29a84eb0b}" ma:taxonomyMulti="true" ma:sspId="f5af0f96-557c-40e5-b74f-4de88d247c44" ma:termSetId="46c83da5-9adb-4a6d-91e4-77f5077f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a67a7f239d463099c84f831d9f71a7" ma:index="16" nillable="true" ma:taxonomy="true" ma:internalName="o2a67a7f239d463099c84f831d9f71a7" ma:taxonomyFieldName="ML_OfficeLocation" ma:displayName="Office Location" ma:fieldId="{82a67a7f-239d-4630-99c8-4f831d9f71a7}" ma:taxonomyMulti="true" ma:sspId="f5af0f96-557c-40e5-b74f-4de88d247c44" ma:termSetId="441ea418-53ba-4ba6-ade2-cf7ca33080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3a60732cff4bd6a1032848edf6a57b" ma:index="18" nillable="true" ma:taxonomy="true" ma:internalName="pc3a60732cff4bd6a1032848edf6a57b" ma:taxonomyFieldName="ML_Roles" ma:displayName="Roles" ma:fieldId="{9c3a6073-2cff-4bd6-a103-2848edf6a57b}" ma:taxonomyMulti="true" ma:sspId="f5af0f96-557c-40e5-b74f-4de88d247c44" ma:termSetId="79b653d6-6741-48c0-b5a8-f7c31de24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9b764-7bdc-47ee-adb0-9c72df1052d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fd8d-e05a-419e-b1aa-ef84c1314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5af0f96-557c-40e5-b74f-4de88d247c44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179C61-A328-44CD-BEAB-A074FB1FFD8A}">
  <ds:schemaRefs>
    <ds:schemaRef ds:uri="http://schemas.microsoft.com/office/2006/metadata/properties"/>
    <ds:schemaRef ds:uri="http://schemas.microsoft.com/office/infopath/2007/PartnerControls"/>
    <ds:schemaRef ds:uri="d18c1617-1ac8-4b22-9cef-b2ac240d88c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6A4227-D362-4CE9-998D-7CB0A8AE8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11A56-A62B-4606-9BB5-7041AF192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c1617-1ac8-4b22-9cef-b2ac240d88cb"/>
    <ds:schemaRef ds:uri="6809b764-7bdc-47ee-adb0-9c72df1052d3"/>
    <ds:schemaRef ds:uri="40befd8d-e05a-419e-b1aa-ef84c1314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76BE0-4030-41B6-BE74-AD1D869119A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673136-8F1F-4F25-BC72-5F6D5490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Alison.McComb</dc:creator>
  <cp:keywords/>
  <cp:lastModifiedBy>Alfano,Anna N</cp:lastModifiedBy>
  <cp:revision>2</cp:revision>
  <cp:lastPrinted>2017-07-26T23:00:00Z</cp:lastPrinted>
  <dcterms:created xsi:type="dcterms:W3CDTF">2021-02-05T17:17:00Z</dcterms:created>
  <dcterms:modified xsi:type="dcterms:W3CDTF">2021-02-05T17:17:00Z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0x010100704441716C06EC4E8AA9BF93EBBDF6D1</vt:lpwstr>
  </property>
</Properties>
</file>